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996C" w14:textId="4A54F8CF" w:rsidR="005848B1" w:rsidRPr="005848B1" w:rsidRDefault="005848B1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k514061252"/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#114</w:t>
      </w:r>
      <w:r w:rsidR="00635F9B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bis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4F5F72" w:rsidRPr="004F5F72">
        <w:rPr>
          <w:rFonts w:ascii="Arial" w:eastAsia="SimSun" w:hAnsi="Arial" w:cs="Arial"/>
          <w:b/>
          <w:sz w:val="24"/>
          <w:szCs w:val="24"/>
          <w:lang w:val="en-US" w:eastAsia="zh-CN"/>
        </w:rPr>
        <w:t>R4-2504057</w:t>
      </w:r>
    </w:p>
    <w:p w14:paraId="095E7CBC" w14:textId="1D6C267E" w:rsidR="005848B1" w:rsidRPr="005848B1" w:rsidRDefault="00635F9B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635F9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Wuhan, Hubei, China, 07th – 11th </w:t>
      </w:r>
      <w:proofErr w:type="gramStart"/>
      <w:r w:rsidRPr="00635F9B">
        <w:rPr>
          <w:rFonts w:ascii="Arial" w:eastAsia="SimSun" w:hAnsi="Arial" w:cs="Arial"/>
          <w:b/>
          <w:sz w:val="24"/>
          <w:szCs w:val="24"/>
          <w:lang w:val="en-US" w:eastAsia="zh-CN"/>
        </w:rPr>
        <w:t>April,</w:t>
      </w:r>
      <w:proofErr w:type="gramEnd"/>
      <w:r w:rsidRPr="00635F9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2025</w:t>
      </w:r>
    </w:p>
    <w:p w14:paraId="16446859" w14:textId="77777777" w:rsidR="00F33929" w:rsidRPr="00F05746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4D7DCCAC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1C656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</w:t>
      </w:r>
      <w:r w:rsidR="001C656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FE04B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5E8A551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E04BF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 w:rsidR="0068590A" w:rsidRPr="0068590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</w:t>
      </w:r>
      <w:r w:rsidR="002D4CC5" w:rsidRPr="0068590A">
        <w:rPr>
          <w:rFonts w:ascii="Arial" w:hAnsi="Arial" w:cs="Arial"/>
          <w:bCs/>
          <w:noProof/>
          <w:sz w:val="24"/>
          <w:szCs w:val="24"/>
          <w:lang w:val="en-US" w:eastAsia="zh-CN"/>
        </w:rPr>
        <w:t>n</w:t>
      </w:r>
      <w:r w:rsidR="002D4CC5" w:rsidRPr="002D4CC5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Rel-19 ATG UE RF requirements</w:t>
      </w:r>
    </w:p>
    <w:bookmarkEnd w:id="0"/>
    <w:p w14:paraId="0556761B" w14:textId="7B98EAAD" w:rsidR="005848B1" w:rsidRPr="005848B1" w:rsidRDefault="007D5307" w:rsidP="007D5307">
      <w:pPr>
        <w:widowControl w:val="0"/>
        <w:spacing w:after="0"/>
        <w:jc w:val="both"/>
        <w:rPr>
          <w:rFonts w:ascii="Arial" w:hAnsi="Arial" w:cs="Arial"/>
          <w:bCs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091BFA97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635F9B">
        <w:rPr>
          <w:rFonts w:hint="eastAsia"/>
          <w:lang w:eastAsia="zh-CN"/>
        </w:rPr>
        <w:t>4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r w:rsidR="00D13CAF">
        <w:rPr>
          <w:lang w:eastAsia="zh-CN"/>
        </w:rPr>
        <w:t>discussed,</w:t>
      </w:r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</w:t>
      </w:r>
      <w:r w:rsidR="004A4690">
        <w:rPr>
          <w:rFonts w:hint="eastAsia"/>
          <w:lang w:eastAsia="zh-CN"/>
        </w:rPr>
        <w:t>[1].</w:t>
      </w:r>
      <w:r w:rsidR="000777D8">
        <w:rPr>
          <w:rFonts w:hint="eastAsia"/>
          <w:lang w:eastAsia="zh-CN"/>
        </w:rPr>
        <w:t xml:space="preserve"> </w:t>
      </w:r>
      <w:r w:rsidR="00FF748D">
        <w:rPr>
          <w:rFonts w:hint="eastAsia"/>
          <w:lang w:eastAsia="zh-CN"/>
        </w:rPr>
        <w:t xml:space="preserve">In this paper, we provide our </w:t>
      </w:r>
      <w:r w:rsidR="00615FDC">
        <w:rPr>
          <w:rFonts w:hint="eastAsia"/>
          <w:lang w:eastAsia="zh-CN"/>
        </w:rPr>
        <w:t xml:space="preserve">further </w:t>
      </w:r>
      <w:r w:rsidR="00FF748D">
        <w:rPr>
          <w:rFonts w:hint="eastAsia"/>
          <w:lang w:eastAsia="zh-CN"/>
        </w:rPr>
        <w:t>view</w:t>
      </w:r>
      <w:r w:rsidR="00D13CAF">
        <w:rPr>
          <w:rFonts w:hint="eastAsia"/>
          <w:lang w:eastAsia="zh-CN"/>
        </w:rPr>
        <w:t>s</w:t>
      </w:r>
      <w:r w:rsidR="00FF748D">
        <w:rPr>
          <w:rFonts w:hint="eastAsia"/>
          <w:lang w:eastAsia="zh-CN"/>
        </w:rPr>
        <w:t xml:space="preserve"> on </w:t>
      </w:r>
      <w:r w:rsidR="002757E7">
        <w:rPr>
          <w:rFonts w:hint="eastAsia"/>
          <w:lang w:eastAsia="zh-CN"/>
        </w:rPr>
        <w:t>remaining issues</w:t>
      </w:r>
      <w:r w:rsidR="00FF748D">
        <w:rPr>
          <w:rFonts w:hint="eastAsia"/>
          <w:lang w:eastAsia="zh-CN"/>
        </w:rPr>
        <w:t>.</w:t>
      </w:r>
    </w:p>
    <w:p w14:paraId="09974786" w14:textId="1142E2A2" w:rsidR="00F5167E" w:rsidRPr="00FF748D" w:rsidRDefault="007D5307" w:rsidP="00FF748D">
      <w:pPr>
        <w:pStyle w:val="Heading1"/>
        <w:jc w:val="both"/>
      </w:pPr>
      <w:r>
        <w:t>2. Discussion</w:t>
      </w:r>
    </w:p>
    <w:p w14:paraId="2C5BF448" w14:textId="2DEED36A" w:rsidR="004918E0" w:rsidRPr="00FF748D" w:rsidRDefault="004918E0" w:rsidP="004918E0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1</w:t>
      </w: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 xml:space="preserve"> </w:t>
      </w:r>
      <w:r w:rsidR="00981A6A"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>Inter-band CA</w:t>
      </w:r>
    </w:p>
    <w:p w14:paraId="5A40D0E3" w14:textId="5122FD0A" w:rsidR="006F7A48" w:rsidRDefault="008B66F4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The assumed parameters </w:t>
      </w:r>
      <w:r w:rsidR="007276B4" w:rsidRPr="007276B4">
        <w:rPr>
          <w:lang w:eastAsia="zh-CN"/>
        </w:rPr>
        <w:t>when supporting n39 UL for CA_n3A-n39A</w:t>
      </w:r>
      <w:r w:rsidR="007276B4">
        <w:rPr>
          <w:rFonts w:hint="eastAsia"/>
          <w:lang w:eastAsia="zh-CN"/>
        </w:rPr>
        <w:t xml:space="preserve"> were </w:t>
      </w:r>
      <w:r w:rsidR="007276B4">
        <w:rPr>
          <w:lang w:eastAsia="zh-CN"/>
        </w:rPr>
        <w:t>agreed</w:t>
      </w:r>
      <w:r w:rsidR="007276B4">
        <w:rPr>
          <w:rFonts w:hint="eastAsia"/>
          <w:lang w:eastAsia="zh-CN"/>
        </w:rPr>
        <w:t xml:space="preserve"> in [1]</w:t>
      </w:r>
      <w:r w:rsidR="003A0ACC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3B140D39" w14:textId="77777777" w:rsidR="00FA49DE" w:rsidRPr="00EF1CEB" w:rsidRDefault="00FA49DE" w:rsidP="00FA49DE">
            <w:pPr>
              <w:spacing w:after="120"/>
              <w:rPr>
                <w:szCs w:val="24"/>
                <w:lang w:eastAsia="zh-CN"/>
              </w:rPr>
            </w:pPr>
            <w:r w:rsidRPr="00EF1CEB">
              <w:rPr>
                <w:lang w:eastAsia="zh-CN"/>
              </w:rPr>
              <w:t>Agreement</w:t>
            </w:r>
            <w:r w:rsidRPr="00EF1CEB">
              <w:rPr>
                <w:szCs w:val="24"/>
                <w:lang w:eastAsia="zh-CN"/>
              </w:rPr>
              <w:t xml:space="preserve">: </w:t>
            </w:r>
          </w:p>
          <w:p w14:paraId="0B4C160F" w14:textId="77777777" w:rsidR="00FA49DE" w:rsidRPr="00EF1CEB" w:rsidRDefault="00FA49DE" w:rsidP="00FA49DE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bookmarkStart w:id="1" w:name="_Hlk190787175"/>
            <w:r w:rsidRPr="00EF1CEB">
              <w:rPr>
                <w:rFonts w:hint="eastAsia"/>
                <w:lang w:eastAsia="zh-CN"/>
              </w:rPr>
              <w:t>Companies are encouraged to provide MSD values based on the following p</w:t>
            </w:r>
            <w:r w:rsidRPr="00EF1CEB">
              <w:rPr>
                <w:lang w:eastAsia="zh-CN"/>
              </w:rPr>
              <w:t>arameters</w:t>
            </w:r>
            <w:r w:rsidRPr="00EF1CEB">
              <w:rPr>
                <w:rFonts w:hint="eastAsia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394"/>
              <w:gridCol w:w="1843"/>
            </w:tblGrid>
            <w:tr w:rsidR="00FA49DE" w:rsidRPr="00EF1CEB" w14:paraId="2653DB10" w14:textId="77777777" w:rsidTr="00B66469">
              <w:trPr>
                <w:jc w:val="center"/>
              </w:trPr>
              <w:tc>
                <w:tcPr>
                  <w:tcW w:w="4394" w:type="dxa"/>
                </w:tcPr>
                <w:bookmarkEnd w:id="1"/>
                <w:p w14:paraId="00F6E278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b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 w:hint="eastAsia"/>
                      <w:b/>
                      <w:kern w:val="2"/>
                      <w:szCs w:val="22"/>
                      <w:lang w:val="en-US" w:eastAsia="zh-CN"/>
                    </w:rPr>
                    <w:t>P</w:t>
                  </w:r>
                  <w:r w:rsidRPr="00EF1CEB">
                    <w:rPr>
                      <w:rFonts w:eastAsia="SimSun"/>
                      <w:b/>
                      <w:kern w:val="2"/>
                      <w:szCs w:val="22"/>
                      <w:lang w:val="en-US" w:eastAsia="zh-CN"/>
                    </w:rPr>
                    <w:t>arameters</w:t>
                  </w:r>
                </w:p>
              </w:tc>
              <w:tc>
                <w:tcPr>
                  <w:tcW w:w="1843" w:type="dxa"/>
                </w:tcPr>
                <w:p w14:paraId="1A5ABEBB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b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 w:hint="eastAsia"/>
                      <w:b/>
                      <w:kern w:val="2"/>
                      <w:szCs w:val="22"/>
                      <w:lang w:val="en-US" w:eastAsia="zh-CN"/>
                    </w:rPr>
                    <w:t>V</w:t>
                  </w:r>
                  <w:r w:rsidRPr="00EF1CEB">
                    <w:rPr>
                      <w:rFonts w:eastAsia="SimSun"/>
                      <w:b/>
                      <w:kern w:val="2"/>
                      <w:szCs w:val="22"/>
                      <w:lang w:val="en-US" w:eastAsia="zh-CN"/>
                    </w:rPr>
                    <w:t>alues</w:t>
                  </w:r>
                </w:p>
              </w:tc>
            </w:tr>
            <w:tr w:rsidR="00FA49DE" w:rsidRPr="00EF1CEB" w14:paraId="131D19BB" w14:textId="77777777" w:rsidTr="00B66469">
              <w:trPr>
                <w:jc w:val="center"/>
              </w:trPr>
              <w:tc>
                <w:tcPr>
                  <w:tcW w:w="4394" w:type="dxa"/>
                </w:tcPr>
                <w:p w14:paraId="7A07AC98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Antenna Isolation</w:t>
                  </w:r>
                </w:p>
              </w:tc>
              <w:tc>
                <w:tcPr>
                  <w:tcW w:w="1843" w:type="dxa"/>
                </w:tcPr>
                <w:p w14:paraId="1375391F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2</w:t>
                  </w: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0dB</w:t>
                  </w:r>
                </w:p>
              </w:tc>
            </w:tr>
            <w:tr w:rsidR="00FA49DE" w:rsidRPr="00EF1CEB" w14:paraId="26F348BC" w14:textId="77777777" w:rsidTr="00B66469">
              <w:trPr>
                <w:jc w:val="center"/>
              </w:trPr>
              <w:tc>
                <w:tcPr>
                  <w:tcW w:w="4394" w:type="dxa"/>
                </w:tcPr>
                <w:p w14:paraId="5E70C8A3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The rejection for band n3 Rx filter at 1885~1915MHz</w:t>
                  </w:r>
                </w:p>
              </w:tc>
              <w:tc>
                <w:tcPr>
                  <w:tcW w:w="1843" w:type="dxa"/>
                </w:tcPr>
                <w:p w14:paraId="27CE0DC7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[35</w:t>
                  </w: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dB</w:t>
                  </w: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]</w:t>
                  </w:r>
                </w:p>
              </w:tc>
            </w:tr>
            <w:tr w:rsidR="00FA49DE" w:rsidRPr="00EF1CEB" w14:paraId="50FC086A" w14:textId="77777777" w:rsidTr="00B66469">
              <w:trPr>
                <w:jc w:val="center"/>
              </w:trPr>
              <w:tc>
                <w:tcPr>
                  <w:tcW w:w="4394" w:type="dxa"/>
                </w:tcPr>
                <w:p w14:paraId="5E3A2C09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n39 Tx filter rejection at 1805~18</w:t>
                  </w: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30</w:t>
                  </w: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MHz</w:t>
                  </w:r>
                </w:p>
              </w:tc>
              <w:tc>
                <w:tcPr>
                  <w:tcW w:w="1843" w:type="dxa"/>
                </w:tcPr>
                <w:p w14:paraId="78B84A01" w14:textId="77777777" w:rsidR="00FA49DE" w:rsidRPr="00EF1CEB" w:rsidRDefault="00FA49DE" w:rsidP="00FA49DE">
                  <w:pPr>
                    <w:spacing w:after="160" w:line="256" w:lineRule="auto"/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[5</w:t>
                  </w:r>
                  <w:r w:rsidRPr="00EF1CEB">
                    <w:rPr>
                      <w:rFonts w:eastAsia="SimSun"/>
                      <w:kern w:val="2"/>
                      <w:szCs w:val="22"/>
                      <w:lang w:val="en-US" w:eastAsia="zh-CN"/>
                    </w:rPr>
                    <w:t>0dB</w:t>
                  </w:r>
                  <w:r w:rsidRPr="00EF1CEB">
                    <w:rPr>
                      <w:rFonts w:eastAsia="SimSun" w:hint="eastAsia"/>
                      <w:kern w:val="2"/>
                      <w:szCs w:val="22"/>
                      <w:lang w:val="en-US" w:eastAsia="zh-CN"/>
                    </w:rPr>
                    <w:t>]</w:t>
                  </w:r>
                </w:p>
              </w:tc>
            </w:tr>
          </w:tbl>
          <w:p w14:paraId="3D15DC7D" w14:textId="278CBA6D" w:rsidR="00954B0D" w:rsidRDefault="00FA49DE" w:rsidP="00FA49D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CEB">
              <w:rPr>
                <w:lang w:eastAsia="zh-CN"/>
              </w:rPr>
              <w:t>Above parameters are only applicable for ATG UE with dedicated filter design</w:t>
            </w:r>
          </w:p>
        </w:tc>
      </w:tr>
    </w:tbl>
    <w:p w14:paraId="7A760E08" w14:textId="10C3942F" w:rsidR="003B4FCB" w:rsidRDefault="003B4FCB" w:rsidP="003B4FCB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about assumptions, the MSD values can be </w:t>
      </w:r>
      <w:r>
        <w:rPr>
          <w:lang w:eastAsia="zh-CN"/>
        </w:rPr>
        <w:t>calculated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output power as following table:</w:t>
      </w:r>
    </w:p>
    <w:p w14:paraId="5CC1E573" w14:textId="4FE9FB7D" w:rsidR="003B4FCB" w:rsidRPr="003F4B6D" w:rsidRDefault="003B4FCB" w:rsidP="003B4FCB">
      <w:pPr>
        <w:tabs>
          <w:tab w:val="left" w:pos="2250"/>
        </w:tabs>
        <w:spacing w:before="120"/>
        <w:jc w:val="center"/>
        <w:rPr>
          <w:b/>
          <w:bCs/>
          <w:lang w:eastAsia="zh-CN"/>
        </w:rPr>
      </w:pPr>
      <w:r w:rsidRPr="003F4B6D">
        <w:rPr>
          <w:rFonts w:hint="eastAsia"/>
          <w:b/>
          <w:bCs/>
          <w:lang w:eastAsia="zh-CN"/>
        </w:rPr>
        <w:t>Table 1:</w:t>
      </w:r>
      <w:r w:rsidR="003F4B6D" w:rsidRPr="003F4B6D">
        <w:rPr>
          <w:rFonts w:hint="eastAsia"/>
          <w:b/>
          <w:bCs/>
          <w:lang w:eastAsia="zh-CN"/>
        </w:rPr>
        <w:t xml:space="preserve"> </w:t>
      </w:r>
      <w:r w:rsidR="003F4B6D" w:rsidRPr="003F4B6D">
        <w:rPr>
          <w:b/>
          <w:bCs/>
          <w:lang w:eastAsia="zh-CN"/>
        </w:rPr>
        <w:t>CA_n3-n39 with band n39 UL MSD requirements for different output powers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7"/>
        <w:gridCol w:w="2405"/>
      </w:tblGrid>
      <w:tr w:rsidR="003B4FCB" w:rsidRPr="00EF1CEB" w14:paraId="6B25BC48" w14:textId="77777777" w:rsidTr="002E300C">
        <w:trPr>
          <w:trHeight w:val="418"/>
          <w:jc w:val="center"/>
        </w:trPr>
        <w:tc>
          <w:tcPr>
            <w:tcW w:w="1087" w:type="dxa"/>
            <w:vAlign w:val="center"/>
          </w:tcPr>
          <w:p w14:paraId="1E053B06" w14:textId="77777777" w:rsidR="003B4FCB" w:rsidRPr="00EF1CEB" w:rsidRDefault="003B4FCB" w:rsidP="00B66469">
            <w:pPr>
              <w:rPr>
                <w:rFonts w:eastAsia="SimSun"/>
                <w:b/>
                <w:lang w:val="en-US" w:eastAsia="zh-CN"/>
              </w:rPr>
            </w:pPr>
            <w:r w:rsidRPr="00EF1CEB">
              <w:rPr>
                <w:rFonts w:eastAsia="SimSun" w:hint="eastAsia"/>
                <w:b/>
                <w:lang w:val="en-US" w:eastAsia="zh-CN"/>
              </w:rPr>
              <w:t>O</w:t>
            </w:r>
            <w:r w:rsidRPr="00EF1CEB">
              <w:rPr>
                <w:rFonts w:eastAsia="SimSun"/>
                <w:b/>
                <w:lang w:val="en-US" w:eastAsia="zh-CN"/>
              </w:rPr>
              <w:t>utput power</w:t>
            </w:r>
          </w:p>
        </w:tc>
        <w:tc>
          <w:tcPr>
            <w:tcW w:w="2405" w:type="dxa"/>
            <w:vAlign w:val="center"/>
          </w:tcPr>
          <w:p w14:paraId="49B6213B" w14:textId="77777777" w:rsidR="003B4FCB" w:rsidRPr="00EF1CEB" w:rsidRDefault="003B4FCB" w:rsidP="00B66469">
            <w:pPr>
              <w:rPr>
                <w:rFonts w:eastAsia="SimSun"/>
                <w:b/>
                <w:lang w:val="en-US" w:eastAsia="zh-CN"/>
              </w:rPr>
            </w:pPr>
            <w:r w:rsidRPr="00EF1CEB">
              <w:rPr>
                <w:rFonts w:eastAsia="SimSun" w:hint="eastAsia"/>
                <w:b/>
                <w:lang w:val="en-US" w:eastAsia="zh-CN"/>
              </w:rPr>
              <w:t xml:space="preserve">MSD (Based on </w:t>
            </w:r>
            <w:r w:rsidRPr="00EF1CEB">
              <w:rPr>
                <w:rFonts w:hint="eastAsia"/>
                <w:b/>
              </w:rPr>
              <w:t xml:space="preserve">Antenna </w:t>
            </w:r>
            <w:r w:rsidRPr="00EF1CEB">
              <w:rPr>
                <w:b/>
              </w:rPr>
              <w:t>Architecture</w:t>
            </w:r>
            <w:r w:rsidRPr="00EF1CEB">
              <w:rPr>
                <w:rFonts w:hint="eastAsia"/>
                <w:b/>
                <w:lang w:eastAsia="zh-CN"/>
              </w:rPr>
              <w:t xml:space="preserve"> with</w:t>
            </w:r>
            <w:r w:rsidRPr="00EF1CEB">
              <w:rPr>
                <w:rFonts w:eastAsia="SimSun" w:hint="eastAsia"/>
                <w:b/>
                <w:lang w:val="en-US" w:eastAsia="zh-CN"/>
              </w:rPr>
              <w:t xml:space="preserve"> c</w:t>
            </w:r>
            <w:r w:rsidRPr="00EF1CEB">
              <w:rPr>
                <w:rFonts w:eastAsia="SimSun"/>
                <w:b/>
                <w:lang w:val="en-US" w:eastAsia="zh-CN"/>
              </w:rPr>
              <w:t>ommon antenna</w:t>
            </w:r>
            <w:r w:rsidRPr="00EF1CEB">
              <w:rPr>
                <w:rFonts w:eastAsia="SimSun" w:hint="eastAsia"/>
                <w:b/>
                <w:lang w:val="en-US" w:eastAsia="zh-CN"/>
              </w:rPr>
              <w:t>)</w:t>
            </w:r>
          </w:p>
        </w:tc>
      </w:tr>
      <w:tr w:rsidR="003B4FCB" w:rsidRPr="00EF1CEB" w14:paraId="3283C8C2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21B50CEB" w14:textId="77777777" w:rsidR="003B4FCB" w:rsidRPr="00EF1CEB" w:rsidRDefault="003B4FCB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EF1CEB">
              <w:rPr>
                <w:rFonts w:eastAsia="SimSun" w:hint="eastAsia"/>
                <w:kern w:val="2"/>
                <w:szCs w:val="22"/>
                <w:lang w:val="en-US" w:eastAsia="zh-CN"/>
              </w:rPr>
              <w:t>2</w:t>
            </w:r>
            <w:r w:rsidRPr="00EF1CEB">
              <w:rPr>
                <w:rFonts w:eastAsia="SimSun"/>
                <w:kern w:val="2"/>
                <w:szCs w:val="22"/>
                <w:lang w:val="en-US" w:eastAsia="zh-CN"/>
              </w:rPr>
              <w:t>3dBm</w:t>
            </w:r>
          </w:p>
        </w:tc>
        <w:tc>
          <w:tcPr>
            <w:tcW w:w="2405" w:type="dxa"/>
            <w:vAlign w:val="center"/>
          </w:tcPr>
          <w:p w14:paraId="39BD6977" w14:textId="23CB4398" w:rsidR="003B4FCB" w:rsidRPr="00EF1CEB" w:rsidRDefault="00DD0FEF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5.8</w:t>
            </w:r>
          </w:p>
        </w:tc>
      </w:tr>
      <w:tr w:rsidR="00432DEC" w:rsidRPr="00EF1CEB" w14:paraId="40C4E572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A139A07" w14:textId="129C3011" w:rsidR="00432DEC" w:rsidRPr="00EF1CEB" w:rsidRDefault="00432DE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24dBm</w:t>
            </w:r>
          </w:p>
        </w:tc>
        <w:tc>
          <w:tcPr>
            <w:tcW w:w="2405" w:type="dxa"/>
            <w:vAlign w:val="center"/>
          </w:tcPr>
          <w:p w14:paraId="2D08AC40" w14:textId="47368902" w:rsidR="00432DEC" w:rsidRDefault="00432DE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6.3</w:t>
            </w:r>
          </w:p>
        </w:tc>
      </w:tr>
      <w:tr w:rsidR="002A6033" w:rsidRPr="00EF1CEB" w14:paraId="044723DF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438A01C9" w14:textId="4DCABC87" w:rsidR="002A6033" w:rsidRPr="00EF1CEB" w:rsidRDefault="002A6033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2</w:t>
            </w:r>
            <w:r w:rsidR="002A227E">
              <w:rPr>
                <w:rFonts w:eastAsia="SimSun" w:hint="eastAsia"/>
                <w:kern w:val="2"/>
                <w:szCs w:val="22"/>
                <w:lang w:val="en-US" w:eastAsia="zh-CN"/>
              </w:rPr>
              <w:t>5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dBm</w:t>
            </w:r>
          </w:p>
        </w:tc>
        <w:tc>
          <w:tcPr>
            <w:tcW w:w="2405" w:type="dxa"/>
            <w:vAlign w:val="center"/>
          </w:tcPr>
          <w:p w14:paraId="207359C2" w14:textId="230A94FD" w:rsidR="002A6033" w:rsidRDefault="002A227E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6.8</w:t>
            </w:r>
          </w:p>
        </w:tc>
      </w:tr>
      <w:tr w:rsidR="002A227E" w:rsidRPr="00EF1CEB" w14:paraId="62728F11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48C99CCF" w14:textId="15A90B83" w:rsidR="002A227E" w:rsidRDefault="002A227E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26dBm</w:t>
            </w:r>
          </w:p>
        </w:tc>
        <w:tc>
          <w:tcPr>
            <w:tcW w:w="2405" w:type="dxa"/>
            <w:vAlign w:val="center"/>
          </w:tcPr>
          <w:p w14:paraId="79919E4B" w14:textId="066DB4A5" w:rsidR="002A227E" w:rsidRDefault="002A227E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7.3</w:t>
            </w:r>
          </w:p>
        </w:tc>
      </w:tr>
      <w:tr w:rsidR="002A227E" w:rsidRPr="00EF1CEB" w14:paraId="526D52A9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482B96C" w14:textId="4B4BF92C" w:rsidR="002A227E" w:rsidRDefault="002A227E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27dBm</w:t>
            </w:r>
          </w:p>
        </w:tc>
        <w:tc>
          <w:tcPr>
            <w:tcW w:w="2405" w:type="dxa"/>
            <w:vAlign w:val="center"/>
          </w:tcPr>
          <w:p w14:paraId="261017C9" w14:textId="2FE310D8" w:rsidR="002A227E" w:rsidRDefault="00CA49D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8.0</w:t>
            </w:r>
          </w:p>
        </w:tc>
      </w:tr>
      <w:tr w:rsidR="00CA49DC" w:rsidRPr="00EF1CEB" w14:paraId="2B310913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55D60B1F" w14:textId="09FB3EA0" w:rsidR="00CA49DC" w:rsidRDefault="00CA49D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 xml:space="preserve">28dBm </w:t>
            </w:r>
          </w:p>
        </w:tc>
        <w:tc>
          <w:tcPr>
            <w:tcW w:w="2405" w:type="dxa"/>
            <w:vAlign w:val="center"/>
          </w:tcPr>
          <w:p w14:paraId="0F7589B8" w14:textId="471B68C8" w:rsidR="00CA49DC" w:rsidRDefault="00CA49D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8.6</w:t>
            </w:r>
          </w:p>
        </w:tc>
      </w:tr>
      <w:tr w:rsidR="00E12EFC" w:rsidRPr="00EF1CEB" w14:paraId="7B8A6866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D5198F8" w14:textId="00CE40B4" w:rsidR="00E12EFC" w:rsidRDefault="00E12EFC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lastRenderedPageBreak/>
              <w:t>29dBm</w:t>
            </w:r>
          </w:p>
        </w:tc>
        <w:tc>
          <w:tcPr>
            <w:tcW w:w="2405" w:type="dxa"/>
            <w:vAlign w:val="center"/>
          </w:tcPr>
          <w:p w14:paraId="0E660996" w14:textId="414E34E9" w:rsidR="00E12EFC" w:rsidRDefault="00E12EFC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5.8</w:t>
            </w:r>
          </w:p>
        </w:tc>
      </w:tr>
      <w:tr w:rsidR="00CA49DC" w:rsidRPr="00EF1CEB" w14:paraId="0987122A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6D9BA6D8" w14:textId="6DAE865B" w:rsidR="00CA49DC" w:rsidRDefault="00CA49D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30dBm</w:t>
            </w:r>
          </w:p>
        </w:tc>
        <w:tc>
          <w:tcPr>
            <w:tcW w:w="2405" w:type="dxa"/>
            <w:vAlign w:val="center"/>
          </w:tcPr>
          <w:p w14:paraId="075CADE0" w14:textId="4BC920C7" w:rsidR="00CA49DC" w:rsidRDefault="00B2712A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10.1</w:t>
            </w:r>
          </w:p>
        </w:tc>
      </w:tr>
      <w:tr w:rsidR="00836132" w:rsidRPr="00EF1CEB" w14:paraId="10E09F84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7655C421" w14:textId="60E266EE" w:rsidR="00836132" w:rsidRDefault="00836132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 xml:space="preserve">31dBm </w:t>
            </w:r>
          </w:p>
        </w:tc>
        <w:tc>
          <w:tcPr>
            <w:tcW w:w="2405" w:type="dxa"/>
            <w:vAlign w:val="center"/>
          </w:tcPr>
          <w:p w14:paraId="5352219E" w14:textId="2485B4B4" w:rsidR="00836132" w:rsidRDefault="00B2712A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11.0</w:t>
            </w:r>
          </w:p>
        </w:tc>
      </w:tr>
      <w:tr w:rsidR="00B2712A" w:rsidRPr="00EF1CEB" w14:paraId="5C12475F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5E707745" w14:textId="60D0E21E" w:rsidR="00B2712A" w:rsidRDefault="00B2712A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32dBm</w:t>
            </w:r>
          </w:p>
        </w:tc>
        <w:tc>
          <w:tcPr>
            <w:tcW w:w="2405" w:type="dxa"/>
            <w:vAlign w:val="center"/>
          </w:tcPr>
          <w:p w14:paraId="1B9C73C7" w14:textId="23832038" w:rsidR="00B2712A" w:rsidRDefault="00B2712A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11.8</w:t>
            </w:r>
          </w:p>
        </w:tc>
      </w:tr>
      <w:tr w:rsidR="003B4FCB" w:rsidRPr="00EF1CEB" w14:paraId="01412157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4B97BBE" w14:textId="003FB2F4" w:rsidR="003B4FCB" w:rsidRPr="00EF1CEB" w:rsidRDefault="0089486A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33</w:t>
            </w:r>
            <w:r w:rsidR="003B4FCB" w:rsidRPr="00EF1CEB">
              <w:rPr>
                <w:rFonts w:eastAsia="SimSun" w:hint="eastAsia"/>
                <w:kern w:val="2"/>
                <w:szCs w:val="22"/>
                <w:lang w:val="en-US" w:eastAsia="zh-CN"/>
              </w:rPr>
              <w:t>dBm</w:t>
            </w:r>
          </w:p>
        </w:tc>
        <w:tc>
          <w:tcPr>
            <w:tcW w:w="2405" w:type="dxa"/>
            <w:vAlign w:val="center"/>
          </w:tcPr>
          <w:p w14:paraId="5ACCE384" w14:textId="4423062A" w:rsidR="003B4FCB" w:rsidRPr="00EF1CEB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12.8</w:t>
            </w:r>
          </w:p>
        </w:tc>
      </w:tr>
      <w:tr w:rsidR="003C114F" w:rsidRPr="00EF1CEB" w14:paraId="718AD920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6F2F47B" w14:textId="76190061" w:rsidR="003C114F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34dBm</w:t>
            </w:r>
          </w:p>
        </w:tc>
        <w:tc>
          <w:tcPr>
            <w:tcW w:w="2405" w:type="dxa"/>
            <w:vAlign w:val="center"/>
          </w:tcPr>
          <w:p w14:paraId="3199BA3F" w14:textId="706B3265" w:rsidR="003C114F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13.7</w:t>
            </w:r>
          </w:p>
        </w:tc>
      </w:tr>
      <w:tr w:rsidR="003C114F" w:rsidRPr="00EF1CEB" w14:paraId="2D90209E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185237B3" w14:textId="1DB9A5C4" w:rsidR="003C114F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35dBm</w:t>
            </w:r>
          </w:p>
        </w:tc>
        <w:tc>
          <w:tcPr>
            <w:tcW w:w="2405" w:type="dxa"/>
            <w:vAlign w:val="center"/>
          </w:tcPr>
          <w:p w14:paraId="252F95BC" w14:textId="152B0208" w:rsidR="003C114F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14.7</w:t>
            </w:r>
          </w:p>
        </w:tc>
      </w:tr>
      <w:tr w:rsidR="003C114F" w:rsidRPr="00EF1CEB" w14:paraId="272FD692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0FB7B57E" w14:textId="41D10BB2" w:rsidR="003C114F" w:rsidRDefault="003C114F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36dBm</w:t>
            </w:r>
          </w:p>
        </w:tc>
        <w:tc>
          <w:tcPr>
            <w:tcW w:w="2405" w:type="dxa"/>
            <w:vAlign w:val="center"/>
          </w:tcPr>
          <w:p w14:paraId="15BA4D30" w14:textId="655458DE" w:rsidR="003C114F" w:rsidRDefault="00195131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15.7</w:t>
            </w:r>
          </w:p>
        </w:tc>
      </w:tr>
      <w:tr w:rsidR="00195131" w:rsidRPr="00EF1CEB" w14:paraId="49813344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1209D305" w14:textId="18512973" w:rsidR="00195131" w:rsidRDefault="00195131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37dBm</w:t>
            </w:r>
          </w:p>
        </w:tc>
        <w:tc>
          <w:tcPr>
            <w:tcW w:w="2405" w:type="dxa"/>
            <w:vAlign w:val="center"/>
          </w:tcPr>
          <w:p w14:paraId="1DF134BF" w14:textId="7015633A" w:rsidR="00195131" w:rsidRDefault="00195131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16.8</w:t>
            </w:r>
          </w:p>
        </w:tc>
      </w:tr>
      <w:tr w:rsidR="00195131" w:rsidRPr="00EF1CEB" w14:paraId="486355D1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686DC68D" w14:textId="72C286CC" w:rsidR="00195131" w:rsidRDefault="00195131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38dBm</w:t>
            </w:r>
          </w:p>
        </w:tc>
        <w:tc>
          <w:tcPr>
            <w:tcW w:w="2405" w:type="dxa"/>
            <w:vAlign w:val="center"/>
          </w:tcPr>
          <w:p w14:paraId="5666FF77" w14:textId="4903226B" w:rsidR="00195131" w:rsidRDefault="00384DB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17.9</w:t>
            </w:r>
          </w:p>
        </w:tc>
      </w:tr>
      <w:tr w:rsidR="003B4FCB" w:rsidRPr="00EF1CEB" w14:paraId="231E1225" w14:textId="77777777" w:rsidTr="002E300C">
        <w:trPr>
          <w:trHeight w:val="100"/>
          <w:jc w:val="center"/>
        </w:trPr>
        <w:tc>
          <w:tcPr>
            <w:tcW w:w="1087" w:type="dxa"/>
            <w:vAlign w:val="center"/>
          </w:tcPr>
          <w:p w14:paraId="3AA8A6AD" w14:textId="0C95A886" w:rsidR="003B4FCB" w:rsidRPr="00EF1CEB" w:rsidRDefault="00877521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3</w:t>
            </w:r>
            <w:r w:rsidR="00C3268B">
              <w:rPr>
                <w:rFonts w:eastAsia="SimSun" w:hint="eastAsia"/>
                <w:kern w:val="2"/>
                <w:szCs w:val="22"/>
                <w:lang w:val="en-US" w:eastAsia="zh-CN"/>
              </w:rPr>
              <w:t>9dBm</w:t>
            </w:r>
          </w:p>
        </w:tc>
        <w:tc>
          <w:tcPr>
            <w:tcW w:w="2405" w:type="dxa"/>
            <w:vAlign w:val="center"/>
          </w:tcPr>
          <w:p w14:paraId="730F0ACB" w14:textId="0CA92ACE" w:rsidR="003B4FCB" w:rsidRPr="00EF1CEB" w:rsidRDefault="00384DB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19.0</w:t>
            </w:r>
          </w:p>
        </w:tc>
      </w:tr>
      <w:tr w:rsidR="003B4FCB" w:rsidRPr="00C815CB" w14:paraId="1D472089" w14:textId="77777777" w:rsidTr="002E300C">
        <w:trPr>
          <w:trHeight w:val="299"/>
          <w:jc w:val="center"/>
        </w:trPr>
        <w:tc>
          <w:tcPr>
            <w:tcW w:w="1087" w:type="dxa"/>
            <w:vAlign w:val="center"/>
          </w:tcPr>
          <w:p w14:paraId="59D5E3F3" w14:textId="4CEC3E7C" w:rsidR="003B4FCB" w:rsidRPr="00EF1CEB" w:rsidRDefault="003B4FCB" w:rsidP="00B66469">
            <w:pPr>
              <w:spacing w:after="160" w:line="256" w:lineRule="auto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EF1CEB">
              <w:rPr>
                <w:rFonts w:eastAsia="SimSun" w:hint="eastAsia"/>
                <w:kern w:val="2"/>
                <w:szCs w:val="22"/>
                <w:lang w:val="en-US" w:eastAsia="zh-CN"/>
              </w:rPr>
              <w:t>4</w:t>
            </w:r>
            <w:r w:rsidRPr="00EF1CEB">
              <w:rPr>
                <w:rFonts w:eastAsia="SimSun"/>
                <w:kern w:val="2"/>
                <w:szCs w:val="22"/>
                <w:lang w:val="en-US" w:eastAsia="zh-CN"/>
              </w:rPr>
              <w:t>0dBm</w:t>
            </w:r>
          </w:p>
        </w:tc>
        <w:tc>
          <w:tcPr>
            <w:tcW w:w="2405" w:type="dxa"/>
            <w:vAlign w:val="center"/>
          </w:tcPr>
          <w:p w14:paraId="7D96CD19" w14:textId="3584BB17" w:rsidR="003B4FCB" w:rsidRPr="00C815CB" w:rsidRDefault="00384DBC" w:rsidP="00B66469">
            <w:pPr>
              <w:spacing w:after="160" w:line="256" w:lineRule="auto"/>
              <w:rPr>
                <w:rFonts w:eastAsia="SimSun" w:hint="eastAsia"/>
                <w:kern w:val="2"/>
                <w:szCs w:val="22"/>
                <w:lang w:val="en-US" w:eastAsia="zh-CN"/>
              </w:rPr>
            </w:pP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20.2</w:t>
            </w:r>
          </w:p>
        </w:tc>
      </w:tr>
    </w:tbl>
    <w:p w14:paraId="5DBEC41A" w14:textId="77777777" w:rsidR="003B4FCB" w:rsidRDefault="003B4FCB" w:rsidP="009C6C94">
      <w:pPr>
        <w:tabs>
          <w:tab w:val="left" w:pos="2250"/>
        </w:tabs>
        <w:spacing w:before="120"/>
        <w:jc w:val="bo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45"/>
        <w:gridCol w:w="783"/>
        <w:gridCol w:w="808"/>
        <w:gridCol w:w="973"/>
        <w:gridCol w:w="1585"/>
        <w:gridCol w:w="783"/>
        <w:gridCol w:w="808"/>
        <w:gridCol w:w="852"/>
        <w:gridCol w:w="1268"/>
      </w:tblGrid>
      <w:tr w:rsidR="00D8226F" w:rsidRPr="00EF1CEB" w14:paraId="3E3FFD0A" w14:textId="77777777" w:rsidTr="00B66469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0EBAF693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5921A9A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band</w:t>
            </w:r>
          </w:p>
        </w:tc>
        <w:tc>
          <w:tcPr>
            <w:tcW w:w="0" w:type="auto"/>
            <w:vAlign w:val="center"/>
          </w:tcPr>
          <w:p w14:paraId="41135E70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Fc</w:t>
            </w:r>
          </w:p>
        </w:tc>
        <w:tc>
          <w:tcPr>
            <w:tcW w:w="0" w:type="auto"/>
            <w:vAlign w:val="center"/>
          </w:tcPr>
          <w:p w14:paraId="1F1AB606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BW</w:t>
            </w:r>
          </w:p>
        </w:tc>
        <w:tc>
          <w:tcPr>
            <w:tcW w:w="0" w:type="auto"/>
            <w:vAlign w:val="center"/>
          </w:tcPr>
          <w:p w14:paraId="5EC5B4A8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61B07EE0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B003C27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Fc</w:t>
            </w:r>
          </w:p>
        </w:tc>
        <w:tc>
          <w:tcPr>
            <w:tcW w:w="0" w:type="auto"/>
            <w:vAlign w:val="center"/>
          </w:tcPr>
          <w:p w14:paraId="631089C5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BW</w:t>
            </w:r>
          </w:p>
        </w:tc>
        <w:tc>
          <w:tcPr>
            <w:tcW w:w="0" w:type="auto"/>
            <w:vAlign w:val="center"/>
          </w:tcPr>
          <w:p w14:paraId="0C823019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797BE746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Cross-band</w:t>
            </w:r>
          </w:p>
          <w:p w14:paraId="2164717A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Interference</w:t>
            </w:r>
          </w:p>
          <w:p w14:paraId="25621157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source</w:t>
            </w:r>
          </w:p>
        </w:tc>
      </w:tr>
      <w:tr w:rsidR="00D8226F" w:rsidRPr="00EF1CEB" w14:paraId="77B908F2" w14:textId="77777777" w:rsidTr="00B66469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37DB3895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0167EB3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A077950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7BC5B545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6AC815A5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18F34544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LCRB</w:t>
            </w:r>
          </w:p>
        </w:tc>
        <w:tc>
          <w:tcPr>
            <w:tcW w:w="0" w:type="auto"/>
            <w:vAlign w:val="center"/>
          </w:tcPr>
          <w:p w14:paraId="47B511F4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087E85BA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78DCDA01" w14:textId="77777777" w:rsidR="00D8226F" w:rsidRPr="00EF1CEB" w:rsidRDefault="00D8226F" w:rsidP="00B66469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BA4435C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</w:tr>
      <w:tr w:rsidR="00D8226F" w:rsidRPr="00EF1CEB" w14:paraId="157E9366" w14:textId="77777777" w:rsidTr="00B66469">
        <w:trPr>
          <w:trHeight w:val="365"/>
          <w:jc w:val="center"/>
        </w:trPr>
        <w:tc>
          <w:tcPr>
            <w:tcW w:w="0" w:type="auto"/>
            <w:vAlign w:val="center"/>
          </w:tcPr>
          <w:p w14:paraId="109914AB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n39</w:t>
            </w:r>
          </w:p>
        </w:tc>
        <w:tc>
          <w:tcPr>
            <w:tcW w:w="0" w:type="auto"/>
            <w:vAlign w:val="center"/>
          </w:tcPr>
          <w:p w14:paraId="5BBA9533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n</w:t>
            </w:r>
            <w:r w:rsidRPr="00EF1CEB">
              <w:rPr>
                <w:kern w:val="2"/>
                <w:szCs w:val="22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FFA9E65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 w14:paraId="6C9B4C80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1CD2B31A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A2DB5CD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160 (RBstart=0)</w:t>
            </w:r>
          </w:p>
        </w:tc>
        <w:tc>
          <w:tcPr>
            <w:tcW w:w="0" w:type="auto"/>
            <w:vAlign w:val="center"/>
          </w:tcPr>
          <w:p w14:paraId="26A44CA5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1817.5</w:t>
            </w:r>
          </w:p>
        </w:tc>
        <w:tc>
          <w:tcPr>
            <w:tcW w:w="0" w:type="auto"/>
            <w:noWrap/>
            <w:vAlign w:val="center"/>
          </w:tcPr>
          <w:p w14:paraId="081D2140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 w14:paraId="6091366A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M</w:t>
            </w:r>
            <w:r w:rsidRPr="00EF1CEB">
              <w:rPr>
                <w:kern w:val="2"/>
                <w:szCs w:val="22"/>
                <w:lang w:val="en-US" w:eastAsia="zh-CN"/>
              </w:rPr>
              <w:t>SD</w:t>
            </w:r>
          </w:p>
          <w:p w14:paraId="3DE17A1E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Table X</w:t>
            </w:r>
          </w:p>
        </w:tc>
        <w:tc>
          <w:tcPr>
            <w:tcW w:w="0" w:type="auto"/>
            <w:vAlign w:val="center"/>
          </w:tcPr>
          <w:p w14:paraId="0E16A32C" w14:textId="77777777" w:rsidR="00D8226F" w:rsidRPr="00EF1CEB" w:rsidRDefault="00D8226F" w:rsidP="00B66469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&gt;ACLR2</w:t>
            </w:r>
          </w:p>
        </w:tc>
      </w:tr>
    </w:tbl>
    <w:p w14:paraId="076A2931" w14:textId="77777777" w:rsidR="00D8226F" w:rsidRPr="003B4FCB" w:rsidRDefault="00D8226F" w:rsidP="009C6C94">
      <w:pPr>
        <w:tabs>
          <w:tab w:val="left" w:pos="2250"/>
        </w:tabs>
        <w:spacing w:before="120"/>
        <w:jc w:val="both"/>
        <w:rPr>
          <w:lang w:eastAsia="zh-CN"/>
        </w:rPr>
      </w:pPr>
    </w:p>
    <w:p w14:paraId="6C8CCE40" w14:textId="3F71C2CF" w:rsidR="002515F6" w:rsidRDefault="00591233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>Proposal 1: RAN4</w:t>
      </w:r>
      <w:r w:rsidR="00890320">
        <w:rPr>
          <w:rFonts w:hint="eastAsia"/>
          <w:b/>
          <w:bCs/>
          <w:lang w:val="en-US" w:eastAsia="zh-CN"/>
        </w:rPr>
        <w:t xml:space="preserve"> to</w:t>
      </w:r>
      <w:r w:rsidRPr="007D18D3">
        <w:rPr>
          <w:rFonts w:hint="eastAsia"/>
          <w:b/>
          <w:bCs/>
          <w:lang w:val="en-US" w:eastAsia="zh-CN"/>
        </w:rPr>
        <w:t xml:space="preserve"> </w:t>
      </w:r>
      <w:r w:rsidR="00721F9D">
        <w:rPr>
          <w:rFonts w:hint="eastAsia"/>
          <w:b/>
          <w:bCs/>
          <w:lang w:val="en-US" w:eastAsia="zh-CN"/>
        </w:rPr>
        <w:t xml:space="preserve">take the </w:t>
      </w:r>
      <w:r w:rsidR="00C505AD">
        <w:rPr>
          <w:rFonts w:hint="eastAsia"/>
          <w:b/>
          <w:bCs/>
          <w:lang w:val="en-US" w:eastAsia="zh-CN"/>
        </w:rPr>
        <w:t>MSD</w:t>
      </w:r>
      <w:r w:rsidR="00836132">
        <w:rPr>
          <w:rFonts w:hint="eastAsia"/>
          <w:b/>
          <w:bCs/>
          <w:lang w:val="en-US" w:eastAsia="zh-CN"/>
        </w:rPr>
        <w:t xml:space="preserve"> </w:t>
      </w:r>
      <w:r w:rsidR="00836132">
        <w:rPr>
          <w:b/>
          <w:bCs/>
          <w:lang w:val="en-US" w:eastAsia="zh-CN"/>
        </w:rPr>
        <w:t>values</w:t>
      </w:r>
      <w:r w:rsidR="00836132">
        <w:rPr>
          <w:rFonts w:hint="eastAsia"/>
          <w:b/>
          <w:bCs/>
          <w:lang w:val="en-US" w:eastAsia="zh-CN"/>
        </w:rPr>
        <w:t xml:space="preserve"> in Table 1 to define the MSD </w:t>
      </w:r>
      <w:r w:rsidR="00836132">
        <w:rPr>
          <w:b/>
          <w:bCs/>
          <w:lang w:val="en-US" w:eastAsia="zh-CN"/>
        </w:rPr>
        <w:t>requirements</w:t>
      </w:r>
      <w:r w:rsidR="00836132">
        <w:rPr>
          <w:rFonts w:hint="eastAsia"/>
          <w:b/>
          <w:bCs/>
          <w:lang w:val="en-US" w:eastAsia="zh-CN"/>
        </w:rPr>
        <w:t xml:space="preserve"> for </w:t>
      </w:r>
      <w:r w:rsidR="00836132" w:rsidRPr="003F4B6D">
        <w:rPr>
          <w:b/>
          <w:bCs/>
          <w:lang w:eastAsia="zh-CN"/>
        </w:rPr>
        <w:t>CA_n3-n39 with band n39 UL MSD requirements for different output powers</w:t>
      </w:r>
      <w:r w:rsidR="00A4670D" w:rsidRPr="007D18D3">
        <w:rPr>
          <w:rFonts w:hint="eastAsia"/>
          <w:b/>
          <w:bCs/>
          <w:lang w:val="en-US" w:eastAsia="zh-CN"/>
        </w:rPr>
        <w:t>.</w:t>
      </w:r>
    </w:p>
    <w:p w14:paraId="08F3F72D" w14:textId="44697E0F" w:rsidR="00836132" w:rsidRDefault="004C492E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836132">
        <w:rPr>
          <w:rFonts w:hint="eastAsia"/>
          <w:b/>
          <w:bCs/>
          <w:lang w:val="en-US" w:eastAsia="zh-CN"/>
        </w:rPr>
        <w:t xml:space="preserve"> 2: RAN4 should only </w:t>
      </w:r>
      <w:r>
        <w:rPr>
          <w:rFonts w:hint="eastAsia"/>
          <w:b/>
          <w:bCs/>
          <w:lang w:val="en-US" w:eastAsia="zh-CN"/>
        </w:rPr>
        <w:t xml:space="preserve">define one set of MSD requirements with common </w:t>
      </w:r>
      <w:r>
        <w:rPr>
          <w:b/>
          <w:bCs/>
          <w:lang w:val="en-US" w:eastAsia="zh-CN"/>
        </w:rPr>
        <w:t>assumptions</w:t>
      </w:r>
      <w:r>
        <w:rPr>
          <w:rFonts w:hint="eastAsia"/>
          <w:b/>
          <w:bCs/>
          <w:lang w:val="en-US" w:eastAsia="zh-CN"/>
        </w:rPr>
        <w:t>.</w:t>
      </w:r>
    </w:p>
    <w:p w14:paraId="6EF900EC" w14:textId="531C4CFD" w:rsidR="007D18D3" w:rsidRPr="007B359A" w:rsidRDefault="00E747EB" w:rsidP="007D18D3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Another issue discussed in RAN4#114 is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preclude </w:t>
      </w:r>
      <w:r w:rsidR="0000084B">
        <w:rPr>
          <w:rFonts w:hint="eastAsia"/>
          <w:lang w:val="en-US" w:eastAsia="zh-CN"/>
        </w:rPr>
        <w:t>Case 4</w:t>
      </w:r>
      <w:r w:rsidR="007B359A">
        <w:rPr>
          <w:rFonts w:hint="eastAsia"/>
          <w:lang w:val="en-US" w:eastAsia="zh-CN"/>
        </w:rPr>
        <w:t xml:space="preserve"> and </w:t>
      </w:r>
      <w:r w:rsidR="00782D39">
        <w:rPr>
          <w:rFonts w:hint="eastAsia"/>
          <w:lang w:val="en-US" w:eastAsia="zh-CN"/>
        </w:rPr>
        <w:t xml:space="preserve">the following </w:t>
      </w:r>
      <w:r w:rsidR="00782D39">
        <w:rPr>
          <w:lang w:val="en-US" w:eastAsia="zh-CN"/>
        </w:rPr>
        <w:t>agreements</w:t>
      </w:r>
      <w:r w:rsidR="00552E35">
        <w:rPr>
          <w:rFonts w:hint="eastAsia"/>
          <w:lang w:val="en-US" w:eastAsia="zh-CN"/>
        </w:rPr>
        <w:t xml:space="preserve"> 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359A" w14:paraId="1E9FADB0" w14:textId="77777777" w:rsidTr="007B359A">
        <w:tc>
          <w:tcPr>
            <w:tcW w:w="9350" w:type="dxa"/>
          </w:tcPr>
          <w:p w14:paraId="1647A737" w14:textId="77777777" w:rsidR="00782D39" w:rsidRPr="00EF1CEB" w:rsidRDefault="00782D39" w:rsidP="00782D39">
            <w:pPr>
              <w:rPr>
                <w:lang w:eastAsia="zh-CN"/>
              </w:rPr>
            </w:pPr>
            <w:r w:rsidRPr="00EF1CEB">
              <w:rPr>
                <w:rFonts w:hint="eastAsia"/>
                <w:lang w:eastAsia="zh-CN"/>
              </w:rPr>
              <w:t>Agreement</w:t>
            </w:r>
            <w:r w:rsidRPr="00EF1CEB">
              <w:rPr>
                <w:lang w:eastAsia="zh-CN"/>
              </w:rPr>
              <w:t>:</w:t>
            </w:r>
          </w:p>
          <w:p w14:paraId="55E698DC" w14:textId="77777777" w:rsidR="00782D39" w:rsidRPr="00EF1CEB" w:rsidRDefault="00782D39" w:rsidP="00782D3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val="en-US" w:eastAsia="zh-CN"/>
              </w:rPr>
            </w:pPr>
            <w:r w:rsidRPr="00EF1CEB">
              <w:rPr>
                <w:lang w:val="en-US" w:eastAsia="zh-CN"/>
              </w:rPr>
              <w:t xml:space="preserve">ATG UE with an antenna array on the bands of PCC and SCC, and one common Rx beam </w:t>
            </w:r>
            <w:r w:rsidRPr="00EF1CEB">
              <w:rPr>
                <w:rFonts w:hint="eastAsia"/>
                <w:lang w:val="en-US" w:eastAsia="zh-CN"/>
              </w:rPr>
              <w:t xml:space="preserve">is possible for </w:t>
            </w:r>
            <w:r w:rsidRPr="00EF1CEB">
              <w:rPr>
                <w:lang w:val="en-US" w:eastAsia="zh-CN"/>
              </w:rPr>
              <w:t>specific</w:t>
            </w:r>
            <w:r w:rsidRPr="00EF1CEB">
              <w:rPr>
                <w:rFonts w:hint="eastAsia"/>
                <w:lang w:val="en-US" w:eastAsia="zh-CN"/>
              </w:rPr>
              <w:t xml:space="preserve"> band </w:t>
            </w:r>
            <w:r w:rsidRPr="00EF1CEB">
              <w:rPr>
                <w:lang w:val="en-US" w:eastAsia="zh-CN"/>
              </w:rPr>
              <w:t>combination.</w:t>
            </w:r>
          </w:p>
          <w:p w14:paraId="0A830C63" w14:textId="77777777" w:rsidR="00782D39" w:rsidRPr="00EF1CEB" w:rsidRDefault="00782D39" w:rsidP="00782D3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160" w:hanging="440"/>
              <w:contextualSpacing w:val="0"/>
              <w:textAlignment w:val="baseline"/>
              <w:rPr>
                <w:lang w:val="en-US" w:eastAsia="zh-CN"/>
              </w:rPr>
            </w:pPr>
            <w:r w:rsidRPr="00EF1CEB">
              <w:rPr>
                <w:rFonts w:hint="eastAsia"/>
                <w:lang w:val="en-US" w:eastAsia="zh-CN"/>
              </w:rPr>
              <w:t xml:space="preserve">Antenna array </w:t>
            </w:r>
            <w:r w:rsidRPr="00EF1CEB">
              <w:rPr>
                <w:lang w:val="en-US" w:eastAsia="zh-CN"/>
              </w:rPr>
              <w:t>type</w:t>
            </w:r>
            <w:r w:rsidRPr="00EF1CEB">
              <w:rPr>
                <w:rFonts w:hint="eastAsia"/>
                <w:lang w:val="en-US" w:eastAsia="zh-CN"/>
              </w:rPr>
              <w:t xml:space="preserve"> for inter-band CA is highly </w:t>
            </w:r>
            <w:r w:rsidRPr="00EF1CEB">
              <w:rPr>
                <w:lang w:val="en-US" w:eastAsia="zh-CN"/>
              </w:rPr>
              <w:t>depending</w:t>
            </w:r>
            <w:r w:rsidRPr="00EF1CEB">
              <w:rPr>
                <w:rFonts w:hint="eastAsia"/>
                <w:lang w:val="en-US" w:eastAsia="zh-CN"/>
              </w:rPr>
              <w:t xml:space="preserve"> on frequency range of operating bands and UE implementation.</w:t>
            </w:r>
          </w:p>
          <w:p w14:paraId="607EEAFC" w14:textId="77777777" w:rsidR="00782D39" w:rsidRPr="00EF1CEB" w:rsidRDefault="00782D39" w:rsidP="00782D3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160" w:hanging="440"/>
              <w:contextualSpacing w:val="0"/>
              <w:textAlignment w:val="baseline"/>
              <w:rPr>
                <w:lang w:val="en-US" w:eastAsia="zh-CN"/>
              </w:rPr>
            </w:pPr>
            <w:r w:rsidRPr="00EF1CEB">
              <w:rPr>
                <w:rFonts w:hint="eastAsia"/>
                <w:lang w:val="en-US" w:eastAsia="zh-CN"/>
              </w:rPr>
              <w:t xml:space="preserve">Option 1: Case 4 UE implementation is possible for </w:t>
            </w:r>
            <w:r w:rsidRPr="00EF1CEB">
              <w:rPr>
                <w:lang w:eastAsia="zh-CN"/>
              </w:rPr>
              <w:t>CA_n3-n39 that</w:t>
            </w:r>
            <w:r w:rsidRPr="00EF1CEB">
              <w:rPr>
                <w:rFonts w:hint="eastAsia"/>
                <w:lang w:eastAsia="zh-CN"/>
              </w:rPr>
              <w:t xml:space="preserve"> frequency ranges between two bands are close to each other.</w:t>
            </w:r>
          </w:p>
          <w:p w14:paraId="6937D97E" w14:textId="71C09DEE" w:rsidR="007B359A" w:rsidRPr="00782D39" w:rsidRDefault="00782D39" w:rsidP="00782D3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160" w:hanging="440"/>
              <w:contextualSpacing w:val="0"/>
              <w:textAlignment w:val="baseline"/>
              <w:rPr>
                <w:lang w:val="en-US" w:eastAsia="zh-CN"/>
              </w:rPr>
            </w:pPr>
            <w:r w:rsidRPr="00EF1CEB">
              <w:rPr>
                <w:rFonts w:hint="eastAsia"/>
                <w:lang w:val="en-US" w:eastAsia="zh-CN"/>
              </w:rPr>
              <w:t xml:space="preserve">Option 2: Case 4 UE implementation is possible for </w:t>
            </w:r>
            <w:r w:rsidRPr="00EF1CEB">
              <w:rPr>
                <w:lang w:eastAsia="zh-CN"/>
              </w:rPr>
              <w:t xml:space="preserve">CA_n3-n39 that DL frequency separation between two bands </w:t>
            </w:r>
            <w:proofErr w:type="gramStart"/>
            <w:r w:rsidRPr="00EF1CEB">
              <w:rPr>
                <w:lang w:eastAsia="zh-CN"/>
              </w:rPr>
              <w:t>are</w:t>
            </w:r>
            <w:proofErr w:type="gramEnd"/>
            <w:r w:rsidRPr="00EF1CEB">
              <w:rPr>
                <w:lang w:eastAsia="zh-CN"/>
              </w:rPr>
              <w:t xml:space="preserve"> less than [X=FFS, e.g, 500 MHz].</w:t>
            </w:r>
          </w:p>
        </w:tc>
      </w:tr>
    </w:tbl>
    <w:p w14:paraId="0BF14A29" w14:textId="7319F2C0" w:rsidR="00552E35" w:rsidRDefault="00E300EF" w:rsidP="007D18D3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552E35">
        <w:rPr>
          <w:rFonts w:hint="eastAsia"/>
          <w:lang w:val="en-US" w:eastAsia="zh-CN"/>
        </w:rPr>
        <w:t xml:space="preserve">he </w:t>
      </w:r>
      <w:r w:rsidR="00AE5149">
        <w:rPr>
          <w:rFonts w:hint="eastAsia"/>
          <w:lang w:val="en-US" w:eastAsia="zh-CN"/>
        </w:rPr>
        <w:t xml:space="preserve">UE </w:t>
      </w:r>
      <w:r w:rsidR="00AE5149">
        <w:rPr>
          <w:lang w:val="en-US" w:eastAsia="zh-CN"/>
        </w:rPr>
        <w:t>antenna</w:t>
      </w:r>
      <w:r w:rsidR="00AE5149">
        <w:rPr>
          <w:rFonts w:hint="eastAsia"/>
          <w:lang w:val="en-US" w:eastAsia="zh-CN"/>
        </w:rPr>
        <w:t xml:space="preserve"> type is highly depending on the band combination (e.g., whether two bands are close to each </w:t>
      </w:r>
      <w:r w:rsidR="009847E0">
        <w:rPr>
          <w:rFonts w:hint="eastAsia"/>
          <w:lang w:val="en-US" w:eastAsia="zh-CN"/>
        </w:rPr>
        <w:t>other</w:t>
      </w:r>
      <w:r w:rsidR="00AE5149">
        <w:rPr>
          <w:rFonts w:hint="eastAsia"/>
          <w:lang w:val="en-US" w:eastAsia="zh-CN"/>
        </w:rPr>
        <w:t>)</w:t>
      </w:r>
      <w:r w:rsidR="000A5577">
        <w:rPr>
          <w:rFonts w:hint="eastAsia"/>
          <w:lang w:val="en-US" w:eastAsia="zh-CN"/>
        </w:rPr>
        <w:t xml:space="preserve"> and the implementation (</w:t>
      </w:r>
      <w:r w:rsidR="009847E0">
        <w:rPr>
          <w:rFonts w:hint="eastAsia"/>
          <w:lang w:val="en-US" w:eastAsia="zh-CN"/>
        </w:rPr>
        <w:t xml:space="preserve">e.g., </w:t>
      </w:r>
      <w:r w:rsidR="000A5577">
        <w:rPr>
          <w:lang w:val="en-US" w:eastAsia="zh-CN"/>
        </w:rPr>
        <w:t>different</w:t>
      </w:r>
      <w:r w:rsidR="000A5577">
        <w:rPr>
          <w:rFonts w:hint="eastAsia"/>
          <w:lang w:val="en-US" w:eastAsia="zh-CN"/>
        </w:rPr>
        <w:t xml:space="preserve"> vendors </w:t>
      </w:r>
      <w:r w:rsidR="000A5577">
        <w:rPr>
          <w:lang w:val="en-US" w:eastAsia="zh-CN"/>
        </w:rPr>
        <w:t>might</w:t>
      </w:r>
      <w:r w:rsidR="000A5577">
        <w:rPr>
          <w:rFonts w:hint="eastAsia"/>
          <w:lang w:val="en-US" w:eastAsia="zh-CN"/>
        </w:rPr>
        <w:t xml:space="preserve"> have different </w:t>
      </w:r>
      <w:r w:rsidR="000A5577">
        <w:rPr>
          <w:lang w:val="en-US" w:eastAsia="zh-CN"/>
        </w:rPr>
        <w:t>antenna</w:t>
      </w:r>
      <w:r w:rsidR="000A5577">
        <w:rPr>
          <w:rFonts w:hint="eastAsia"/>
          <w:lang w:val="en-US" w:eastAsia="zh-CN"/>
        </w:rPr>
        <w:t xml:space="preserve"> design even for the same band or band </w:t>
      </w:r>
      <w:r w:rsidR="000A5577">
        <w:rPr>
          <w:lang w:val="en-US" w:eastAsia="zh-CN"/>
        </w:rPr>
        <w:lastRenderedPageBreak/>
        <w:t>combination</w:t>
      </w:r>
      <w:r w:rsidR="000A5577">
        <w:rPr>
          <w:rFonts w:hint="eastAsia"/>
          <w:lang w:val="en-US" w:eastAsia="zh-CN"/>
        </w:rPr>
        <w:t xml:space="preserve">). </w:t>
      </w:r>
      <w:r>
        <w:rPr>
          <w:rFonts w:hint="eastAsia"/>
          <w:lang w:val="en-US" w:eastAsia="zh-CN"/>
        </w:rPr>
        <w:t xml:space="preserve">Therefore, </w:t>
      </w:r>
      <w:r>
        <w:rPr>
          <w:lang w:val="en-US" w:eastAsia="zh-CN"/>
        </w:rPr>
        <w:t>it’s</w:t>
      </w:r>
      <w:r>
        <w:rPr>
          <w:rFonts w:hint="eastAsia"/>
          <w:lang w:val="en-US" w:eastAsia="zh-CN"/>
        </w:rPr>
        <w:t xml:space="preserve"> not possible to conclude a unified </w:t>
      </w:r>
      <w:r w:rsidR="00AE2527">
        <w:rPr>
          <w:lang w:val="en-US" w:eastAsia="zh-CN"/>
        </w:rPr>
        <w:t>antenna</w:t>
      </w:r>
      <w:r w:rsidR="00AE252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design</w:t>
      </w:r>
      <w:r>
        <w:rPr>
          <w:rFonts w:hint="eastAsia"/>
          <w:lang w:val="en-US" w:eastAsia="zh-CN"/>
        </w:rPr>
        <w:t xml:space="preserve"> for the UE antenna type for the </w:t>
      </w:r>
      <w:r>
        <w:rPr>
          <w:lang w:val="en-US" w:eastAsia="zh-CN"/>
        </w:rPr>
        <w:t>specific</w:t>
      </w:r>
      <w:r>
        <w:rPr>
          <w:rFonts w:hint="eastAsia"/>
          <w:lang w:val="en-US" w:eastAsia="zh-CN"/>
        </w:rPr>
        <w:t xml:space="preserve"> band </w:t>
      </w:r>
      <w:r>
        <w:rPr>
          <w:lang w:val="en-US" w:eastAsia="zh-CN"/>
        </w:rPr>
        <w:t>combination</w:t>
      </w:r>
      <w:r>
        <w:rPr>
          <w:rFonts w:hint="eastAsia"/>
          <w:lang w:val="en-US" w:eastAsia="zh-CN"/>
        </w:rPr>
        <w:t xml:space="preserve"> from RF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. Based on our understanding, RRM session are </w:t>
      </w:r>
      <w:r>
        <w:rPr>
          <w:lang w:val="en-US" w:eastAsia="zh-CN"/>
        </w:rPr>
        <w:t>discussing</w:t>
      </w:r>
      <w:r>
        <w:rPr>
          <w:rFonts w:hint="eastAsia"/>
          <w:lang w:val="en-US" w:eastAsia="zh-CN"/>
        </w:rPr>
        <w:t xml:space="preserve"> the </w:t>
      </w:r>
      <w:r w:rsidR="00054EA8">
        <w:rPr>
          <w:rFonts w:hint="eastAsia"/>
          <w:lang w:val="en-US" w:eastAsia="zh-CN"/>
        </w:rPr>
        <w:t xml:space="preserve">MRTD </w:t>
      </w:r>
      <w:r w:rsidR="00054EA8">
        <w:rPr>
          <w:lang w:val="en-US" w:eastAsia="zh-CN"/>
        </w:rPr>
        <w:t>requirements</w:t>
      </w:r>
      <w:r w:rsidR="00054EA8">
        <w:rPr>
          <w:rFonts w:hint="eastAsia"/>
          <w:lang w:val="en-US" w:eastAsia="zh-CN"/>
        </w:rPr>
        <w:t xml:space="preserve"> </w:t>
      </w:r>
      <w:r w:rsidR="00192DAC">
        <w:rPr>
          <w:rFonts w:hint="eastAsia"/>
          <w:lang w:val="en-US" w:eastAsia="zh-CN"/>
        </w:rPr>
        <w:t xml:space="preserve">with </w:t>
      </w:r>
      <w:r w:rsidR="00192DAC">
        <w:rPr>
          <w:lang w:val="en-US" w:eastAsia="zh-CN"/>
        </w:rPr>
        <w:t>different</w:t>
      </w:r>
      <w:r w:rsidR="00192DAC">
        <w:rPr>
          <w:rFonts w:hint="eastAsia"/>
          <w:lang w:val="en-US" w:eastAsia="zh-CN"/>
        </w:rPr>
        <w:t xml:space="preserve"> </w:t>
      </w:r>
      <w:r w:rsidR="00D22E3A">
        <w:rPr>
          <w:rFonts w:hint="eastAsia"/>
          <w:lang w:val="en-US" w:eastAsia="zh-CN"/>
        </w:rPr>
        <w:t>cases</w:t>
      </w:r>
      <w:r w:rsidR="00054EA8">
        <w:rPr>
          <w:rFonts w:hint="eastAsia"/>
          <w:lang w:val="en-US" w:eastAsia="zh-CN"/>
        </w:rPr>
        <w:t xml:space="preserve"> on the UE </w:t>
      </w:r>
      <w:r w:rsidR="00054EA8">
        <w:rPr>
          <w:lang w:val="en-US" w:eastAsia="zh-CN"/>
        </w:rPr>
        <w:t>antenna</w:t>
      </w:r>
      <w:r w:rsidR="00054EA8">
        <w:rPr>
          <w:rFonts w:hint="eastAsia"/>
          <w:lang w:val="en-US" w:eastAsia="zh-CN"/>
        </w:rPr>
        <w:t xml:space="preserve"> type. </w:t>
      </w:r>
      <w:r w:rsidR="00056385">
        <w:rPr>
          <w:rFonts w:hint="eastAsia"/>
          <w:lang w:val="en-US" w:eastAsia="zh-CN"/>
        </w:rPr>
        <w:t xml:space="preserve">Since it is hard to </w:t>
      </w:r>
      <w:r w:rsidR="00056385">
        <w:rPr>
          <w:lang w:val="en-US" w:eastAsia="zh-CN"/>
        </w:rPr>
        <w:t>conclude</w:t>
      </w:r>
      <w:r w:rsidR="00056385">
        <w:rPr>
          <w:rFonts w:hint="eastAsia"/>
          <w:lang w:val="en-US" w:eastAsia="zh-CN"/>
        </w:rPr>
        <w:t xml:space="preserve"> </w:t>
      </w:r>
      <w:r w:rsidR="007C6533">
        <w:rPr>
          <w:rFonts w:hint="eastAsia"/>
          <w:lang w:val="en-US" w:eastAsia="zh-CN"/>
        </w:rPr>
        <w:t xml:space="preserve">UE </w:t>
      </w:r>
      <w:r w:rsidR="009847E0">
        <w:rPr>
          <w:lang w:val="en-US" w:eastAsia="zh-CN"/>
        </w:rPr>
        <w:t>antenna</w:t>
      </w:r>
      <w:r w:rsidR="007C6533">
        <w:rPr>
          <w:rFonts w:hint="eastAsia"/>
          <w:lang w:val="en-US" w:eastAsia="zh-CN"/>
        </w:rPr>
        <w:t xml:space="preserve"> type </w:t>
      </w:r>
      <w:r w:rsidR="00D22E3A">
        <w:rPr>
          <w:rFonts w:hint="eastAsia"/>
          <w:lang w:val="en-US" w:eastAsia="zh-CN"/>
        </w:rPr>
        <w:t xml:space="preserve">for inter-band CA </w:t>
      </w:r>
      <w:r w:rsidR="007C6533">
        <w:rPr>
          <w:rFonts w:hint="eastAsia"/>
          <w:lang w:val="en-US" w:eastAsia="zh-CN"/>
        </w:rPr>
        <w:t xml:space="preserve">from RF </w:t>
      </w:r>
      <w:r w:rsidR="007C6533">
        <w:rPr>
          <w:lang w:val="en-US" w:eastAsia="zh-CN"/>
        </w:rPr>
        <w:t>perspective</w:t>
      </w:r>
      <w:r w:rsidR="007C6533">
        <w:rPr>
          <w:rFonts w:hint="eastAsia"/>
          <w:lang w:val="en-US" w:eastAsia="zh-CN"/>
        </w:rPr>
        <w:t xml:space="preserve">, we suggest RRM </w:t>
      </w:r>
      <w:r w:rsidR="00D22E3A">
        <w:rPr>
          <w:rFonts w:hint="eastAsia"/>
          <w:lang w:val="en-US" w:eastAsia="zh-CN"/>
        </w:rPr>
        <w:t xml:space="preserve">session </w:t>
      </w:r>
      <w:r w:rsidR="007C6533">
        <w:rPr>
          <w:rFonts w:hint="eastAsia"/>
          <w:lang w:val="en-US" w:eastAsia="zh-CN"/>
        </w:rPr>
        <w:t xml:space="preserve">to </w:t>
      </w:r>
      <w:r w:rsidR="00056385">
        <w:rPr>
          <w:rFonts w:hint="eastAsia"/>
          <w:lang w:val="en-US" w:eastAsia="zh-CN"/>
        </w:rPr>
        <w:t xml:space="preserve">define the MRTD </w:t>
      </w:r>
      <w:r w:rsidR="00056385">
        <w:rPr>
          <w:lang w:val="en-US" w:eastAsia="zh-CN"/>
        </w:rPr>
        <w:t>requirements</w:t>
      </w:r>
      <w:r w:rsidR="00056385">
        <w:rPr>
          <w:rFonts w:hint="eastAsia"/>
          <w:lang w:val="en-US" w:eastAsia="zh-CN"/>
        </w:rPr>
        <w:t xml:space="preserve"> based on the worst</w:t>
      </w:r>
      <w:r w:rsidR="00DB2094">
        <w:rPr>
          <w:rFonts w:hint="eastAsia"/>
          <w:lang w:val="en-US" w:eastAsia="zh-CN"/>
        </w:rPr>
        <w:t>-</w:t>
      </w:r>
      <w:r w:rsidR="00056385">
        <w:rPr>
          <w:rFonts w:hint="eastAsia"/>
          <w:lang w:val="en-US" w:eastAsia="zh-CN"/>
        </w:rPr>
        <w:t xml:space="preserve">case </w:t>
      </w:r>
      <w:r w:rsidR="00056385">
        <w:rPr>
          <w:lang w:val="en-US" w:eastAsia="zh-CN"/>
        </w:rPr>
        <w:t>assumption</w:t>
      </w:r>
      <w:r w:rsidR="009847E0">
        <w:rPr>
          <w:rFonts w:hint="eastAsia"/>
          <w:lang w:val="en-US" w:eastAsia="zh-CN"/>
        </w:rPr>
        <w:t xml:space="preserve"> </w:t>
      </w:r>
      <w:r w:rsidR="00DB2094">
        <w:rPr>
          <w:rFonts w:hint="eastAsia"/>
          <w:lang w:val="en-US" w:eastAsia="zh-CN"/>
        </w:rPr>
        <w:t>for</w:t>
      </w:r>
      <w:r w:rsidR="009847E0">
        <w:rPr>
          <w:rFonts w:hint="eastAsia"/>
          <w:lang w:val="en-US" w:eastAsia="zh-CN"/>
        </w:rPr>
        <w:t xml:space="preserve"> UE </w:t>
      </w:r>
      <w:r w:rsidR="009847E0">
        <w:rPr>
          <w:lang w:val="en-US" w:eastAsia="zh-CN"/>
        </w:rPr>
        <w:t>antenna</w:t>
      </w:r>
      <w:r w:rsidR="009847E0">
        <w:rPr>
          <w:rFonts w:hint="eastAsia"/>
          <w:lang w:val="en-US" w:eastAsia="zh-CN"/>
        </w:rPr>
        <w:t xml:space="preserve"> type.</w:t>
      </w:r>
    </w:p>
    <w:p w14:paraId="096EA531" w14:textId="58771DA5" w:rsidR="0000084B" w:rsidRDefault="00DB2094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DB2094">
        <w:rPr>
          <w:b/>
          <w:bCs/>
          <w:lang w:val="en-US" w:eastAsia="zh-CN"/>
        </w:rPr>
        <w:t>Proposal</w:t>
      </w:r>
      <w:r w:rsidRPr="00DB2094">
        <w:rPr>
          <w:rFonts w:hint="eastAsia"/>
          <w:b/>
          <w:bCs/>
          <w:lang w:val="en-US" w:eastAsia="zh-CN"/>
        </w:rPr>
        <w:t xml:space="preserve"> </w:t>
      </w:r>
      <w:r w:rsidR="00782D39">
        <w:rPr>
          <w:rFonts w:hint="eastAsia"/>
          <w:b/>
          <w:bCs/>
          <w:lang w:val="en-US" w:eastAsia="zh-CN"/>
        </w:rPr>
        <w:t>3</w:t>
      </w:r>
      <w:r w:rsidRPr="00DB2094">
        <w:rPr>
          <w:rFonts w:hint="eastAsia"/>
          <w:b/>
          <w:bCs/>
          <w:lang w:val="en-US" w:eastAsia="zh-CN"/>
        </w:rPr>
        <w:t xml:space="preserve">: From RF perspective, we suggest RRM session to define the MRTD </w:t>
      </w:r>
      <w:r w:rsidRPr="00DB2094">
        <w:rPr>
          <w:b/>
          <w:bCs/>
          <w:lang w:val="en-US" w:eastAsia="zh-CN"/>
        </w:rPr>
        <w:t>requirements</w:t>
      </w:r>
      <w:r w:rsidRPr="00DB2094">
        <w:rPr>
          <w:rFonts w:hint="eastAsia"/>
          <w:b/>
          <w:bCs/>
          <w:lang w:val="en-US" w:eastAsia="zh-CN"/>
        </w:rPr>
        <w:t xml:space="preserve"> based on the worst-case </w:t>
      </w:r>
      <w:r w:rsidRPr="00DB2094">
        <w:rPr>
          <w:b/>
          <w:bCs/>
          <w:lang w:val="en-US" w:eastAsia="zh-CN"/>
        </w:rPr>
        <w:t>assumption</w:t>
      </w:r>
      <w:r w:rsidRPr="00DB2094">
        <w:rPr>
          <w:rFonts w:hint="eastAsia"/>
          <w:b/>
          <w:bCs/>
          <w:lang w:val="en-US" w:eastAsia="zh-CN"/>
        </w:rPr>
        <w:t xml:space="preserve"> for UE </w:t>
      </w:r>
      <w:r w:rsidRPr="00DB2094">
        <w:rPr>
          <w:b/>
          <w:bCs/>
          <w:lang w:val="en-US" w:eastAsia="zh-CN"/>
        </w:rPr>
        <w:t>antenna</w:t>
      </w:r>
      <w:r w:rsidRPr="00DB2094">
        <w:rPr>
          <w:rFonts w:hint="eastAsia"/>
          <w:b/>
          <w:bCs/>
          <w:lang w:val="en-US" w:eastAsia="zh-CN"/>
        </w:rPr>
        <w:t xml:space="preserve"> type.</w:t>
      </w:r>
    </w:p>
    <w:p w14:paraId="25D2EEDC" w14:textId="4D7D8BEE" w:rsidR="00100CB9" w:rsidRDefault="00782D39" w:rsidP="00782D39">
      <w:pPr>
        <w:tabs>
          <w:tab w:val="left" w:pos="2250"/>
        </w:tabs>
        <w:spacing w:before="120"/>
        <w:rPr>
          <w:b/>
          <w:bCs/>
          <w:lang w:eastAsia="zh-CN"/>
        </w:rPr>
      </w:pPr>
      <w:r>
        <w:rPr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4: There is no need to further </w:t>
      </w:r>
      <w:r>
        <w:rPr>
          <w:b/>
          <w:bCs/>
          <w:lang w:val="en-US" w:eastAsia="zh-CN"/>
        </w:rPr>
        <w:t>discuss</w:t>
      </w:r>
      <w:r>
        <w:rPr>
          <w:rFonts w:hint="eastAsia"/>
          <w:b/>
          <w:bCs/>
          <w:lang w:val="en-US" w:eastAsia="zh-CN"/>
        </w:rPr>
        <w:t xml:space="preserve"> ATG UE antenna type in RAN4 RF </w:t>
      </w:r>
      <w:r>
        <w:rPr>
          <w:b/>
          <w:bCs/>
          <w:lang w:val="en-US" w:eastAsia="zh-CN"/>
        </w:rPr>
        <w:t>session</w:t>
      </w:r>
      <w:r>
        <w:rPr>
          <w:rFonts w:hint="eastAsia"/>
          <w:b/>
          <w:bCs/>
          <w:lang w:val="en-US" w:eastAsia="zh-CN"/>
        </w:rPr>
        <w:t xml:space="preserve"> which is highly depending on UE implementation.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4A965CAA" w14:textId="77777777" w:rsidR="00ED3790" w:rsidRDefault="00ED3790" w:rsidP="00ED3790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>Proposal 1: RAN4</w:t>
      </w:r>
      <w:r>
        <w:rPr>
          <w:rFonts w:hint="eastAsia"/>
          <w:b/>
          <w:bCs/>
          <w:lang w:val="en-US" w:eastAsia="zh-CN"/>
        </w:rPr>
        <w:t xml:space="preserve"> to</w:t>
      </w:r>
      <w:r w:rsidRPr="007D18D3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take the MSD </w:t>
      </w:r>
      <w:r>
        <w:rPr>
          <w:b/>
          <w:bCs/>
          <w:lang w:val="en-US" w:eastAsia="zh-CN"/>
        </w:rPr>
        <w:t>values</w:t>
      </w:r>
      <w:r>
        <w:rPr>
          <w:rFonts w:hint="eastAsia"/>
          <w:b/>
          <w:bCs/>
          <w:lang w:val="en-US" w:eastAsia="zh-CN"/>
        </w:rPr>
        <w:t xml:space="preserve"> in Table 1 to define the MSD </w:t>
      </w:r>
      <w:r>
        <w:rPr>
          <w:b/>
          <w:bCs/>
          <w:lang w:val="en-US" w:eastAsia="zh-CN"/>
        </w:rPr>
        <w:t>requirements</w:t>
      </w:r>
      <w:r>
        <w:rPr>
          <w:rFonts w:hint="eastAsia"/>
          <w:b/>
          <w:bCs/>
          <w:lang w:val="en-US" w:eastAsia="zh-CN"/>
        </w:rPr>
        <w:t xml:space="preserve"> for </w:t>
      </w:r>
      <w:r w:rsidRPr="003F4B6D">
        <w:rPr>
          <w:b/>
          <w:bCs/>
          <w:lang w:eastAsia="zh-CN"/>
        </w:rPr>
        <w:t>CA_n3-n39 with band n39 UL MSD requirements for different output powers</w:t>
      </w:r>
      <w:r w:rsidRPr="007D18D3">
        <w:rPr>
          <w:rFonts w:hint="eastAsia"/>
          <w:b/>
          <w:bCs/>
          <w:lang w:val="en-US" w:eastAsia="zh-CN"/>
        </w:rPr>
        <w:t>.</w:t>
      </w:r>
    </w:p>
    <w:p w14:paraId="056DD481" w14:textId="77777777" w:rsidR="00ED3790" w:rsidRDefault="00ED3790" w:rsidP="00ED3790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2: RAN4 should only define one set of MSD requirements with common </w:t>
      </w:r>
      <w:r>
        <w:rPr>
          <w:b/>
          <w:bCs/>
          <w:lang w:val="en-US" w:eastAsia="zh-CN"/>
        </w:rPr>
        <w:t>assumptions</w:t>
      </w:r>
      <w:r>
        <w:rPr>
          <w:rFonts w:hint="eastAsia"/>
          <w:b/>
          <w:bCs/>
          <w:lang w:val="en-US" w:eastAsia="zh-CN"/>
        </w:rPr>
        <w:t>.</w:t>
      </w:r>
    </w:p>
    <w:p w14:paraId="79517947" w14:textId="77777777" w:rsidR="00ED3790" w:rsidRDefault="00ED3790" w:rsidP="00ED3790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DB2094">
        <w:rPr>
          <w:b/>
          <w:bCs/>
          <w:lang w:val="en-US" w:eastAsia="zh-CN"/>
        </w:rPr>
        <w:t>Proposal</w:t>
      </w:r>
      <w:r w:rsidRPr="00DB2094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3</w:t>
      </w:r>
      <w:r w:rsidRPr="00DB2094">
        <w:rPr>
          <w:rFonts w:hint="eastAsia"/>
          <w:b/>
          <w:bCs/>
          <w:lang w:val="en-US" w:eastAsia="zh-CN"/>
        </w:rPr>
        <w:t xml:space="preserve">: From RF perspective, we suggest RRM session to define the MRTD </w:t>
      </w:r>
      <w:r w:rsidRPr="00DB2094">
        <w:rPr>
          <w:b/>
          <w:bCs/>
          <w:lang w:val="en-US" w:eastAsia="zh-CN"/>
        </w:rPr>
        <w:t>requirements</w:t>
      </w:r>
      <w:r w:rsidRPr="00DB2094">
        <w:rPr>
          <w:rFonts w:hint="eastAsia"/>
          <w:b/>
          <w:bCs/>
          <w:lang w:val="en-US" w:eastAsia="zh-CN"/>
        </w:rPr>
        <w:t xml:space="preserve"> based on the worst-case </w:t>
      </w:r>
      <w:r w:rsidRPr="00DB2094">
        <w:rPr>
          <w:b/>
          <w:bCs/>
          <w:lang w:val="en-US" w:eastAsia="zh-CN"/>
        </w:rPr>
        <w:t>assumption</w:t>
      </w:r>
      <w:r w:rsidRPr="00DB2094">
        <w:rPr>
          <w:rFonts w:hint="eastAsia"/>
          <w:b/>
          <w:bCs/>
          <w:lang w:val="en-US" w:eastAsia="zh-CN"/>
        </w:rPr>
        <w:t xml:space="preserve"> for UE </w:t>
      </w:r>
      <w:r w:rsidRPr="00DB2094">
        <w:rPr>
          <w:b/>
          <w:bCs/>
          <w:lang w:val="en-US" w:eastAsia="zh-CN"/>
        </w:rPr>
        <w:t>antenna</w:t>
      </w:r>
      <w:r w:rsidRPr="00DB2094">
        <w:rPr>
          <w:rFonts w:hint="eastAsia"/>
          <w:b/>
          <w:bCs/>
          <w:lang w:val="en-US" w:eastAsia="zh-CN"/>
        </w:rPr>
        <w:t xml:space="preserve"> type.</w:t>
      </w:r>
    </w:p>
    <w:p w14:paraId="648E8522" w14:textId="3A2D5CAF" w:rsidR="00ED3790" w:rsidRPr="00ED3790" w:rsidRDefault="00ED3790" w:rsidP="00ED3790">
      <w:pPr>
        <w:tabs>
          <w:tab w:val="left" w:pos="2250"/>
        </w:tabs>
        <w:spacing w:before="120"/>
        <w:rPr>
          <w:b/>
          <w:bCs/>
          <w:lang w:eastAsia="zh-CN"/>
        </w:rPr>
      </w:pPr>
      <w:r>
        <w:rPr>
          <w:b/>
          <w:bCs/>
          <w:lang w:val="en-US" w:eastAsia="zh-CN"/>
        </w:rPr>
        <w:t>Proposal</w:t>
      </w:r>
      <w:r>
        <w:rPr>
          <w:rFonts w:hint="eastAsia"/>
          <w:b/>
          <w:bCs/>
          <w:lang w:val="en-US" w:eastAsia="zh-CN"/>
        </w:rPr>
        <w:t xml:space="preserve"> 4: There is no need to further </w:t>
      </w:r>
      <w:r>
        <w:rPr>
          <w:b/>
          <w:bCs/>
          <w:lang w:val="en-US" w:eastAsia="zh-CN"/>
        </w:rPr>
        <w:t>discuss</w:t>
      </w:r>
      <w:r>
        <w:rPr>
          <w:rFonts w:hint="eastAsia"/>
          <w:b/>
          <w:bCs/>
          <w:lang w:val="en-US" w:eastAsia="zh-CN"/>
        </w:rPr>
        <w:t xml:space="preserve"> ATG UE antenna type in RAN4 RF </w:t>
      </w:r>
      <w:r>
        <w:rPr>
          <w:b/>
          <w:bCs/>
          <w:lang w:val="en-US" w:eastAsia="zh-CN"/>
        </w:rPr>
        <w:t>session</w:t>
      </w:r>
      <w:r>
        <w:rPr>
          <w:rFonts w:hint="eastAsia"/>
          <w:b/>
          <w:bCs/>
          <w:lang w:val="en-US" w:eastAsia="zh-CN"/>
        </w:rPr>
        <w:t xml:space="preserve"> which is highly depending on UE implementation.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66E595F6" w:rsidR="0034779F" w:rsidRDefault="002757E7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757E7">
        <w:rPr>
          <w:rFonts w:eastAsia="SimSun"/>
          <w:szCs w:val="22"/>
          <w:lang w:eastAsia="zh-CN"/>
        </w:rPr>
        <w:t>R4-2502952</w:t>
      </w:r>
      <w:r w:rsidR="00197C2E">
        <w:rPr>
          <w:rFonts w:eastAsia="SimSun" w:hint="eastAsia"/>
          <w:szCs w:val="22"/>
          <w:lang w:eastAsia="zh-CN"/>
        </w:rPr>
        <w:t xml:space="preserve">, </w:t>
      </w:r>
      <w:r w:rsidR="00F32F39" w:rsidRPr="00F32F39">
        <w:rPr>
          <w:rFonts w:eastAsia="SimSun"/>
          <w:szCs w:val="22"/>
          <w:lang w:eastAsia="zh-CN"/>
        </w:rPr>
        <w:t>WF on UE RF requirements for ATG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791CB581" w14:textId="25B6F045" w:rsidR="00735F4A" w:rsidRPr="00615FDC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 v18.6.0</w:t>
      </w:r>
    </w:p>
    <w:sectPr w:rsidR="00735F4A" w:rsidRPr="00615FDC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31B0" w14:textId="77777777" w:rsidR="009833AC" w:rsidRDefault="009833AC" w:rsidP="00E63E86">
      <w:pPr>
        <w:spacing w:after="0"/>
      </w:pPr>
      <w:r>
        <w:separator/>
      </w:r>
    </w:p>
  </w:endnote>
  <w:endnote w:type="continuationSeparator" w:id="0">
    <w:p w14:paraId="708EBC71" w14:textId="77777777" w:rsidR="009833AC" w:rsidRDefault="009833AC" w:rsidP="00E63E86">
      <w:pPr>
        <w:spacing w:after="0"/>
      </w:pPr>
      <w:r>
        <w:continuationSeparator/>
      </w:r>
    </w:p>
  </w:endnote>
  <w:endnote w:type="continuationNotice" w:id="1">
    <w:p w14:paraId="69FDAD90" w14:textId="77777777" w:rsidR="009833AC" w:rsidRDefault="00983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E025" w14:textId="77777777" w:rsidR="009833AC" w:rsidRDefault="009833AC" w:rsidP="00E63E86">
      <w:pPr>
        <w:spacing w:after="0"/>
      </w:pPr>
      <w:r>
        <w:separator/>
      </w:r>
    </w:p>
  </w:footnote>
  <w:footnote w:type="continuationSeparator" w:id="0">
    <w:p w14:paraId="0F616293" w14:textId="77777777" w:rsidR="009833AC" w:rsidRDefault="009833AC" w:rsidP="00E63E86">
      <w:pPr>
        <w:spacing w:after="0"/>
      </w:pPr>
      <w:r>
        <w:continuationSeparator/>
      </w:r>
    </w:p>
  </w:footnote>
  <w:footnote w:type="continuationNotice" w:id="1">
    <w:p w14:paraId="366B9F93" w14:textId="77777777" w:rsidR="009833AC" w:rsidRDefault="00983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5"/>
  </w:num>
  <w:num w:numId="2" w16cid:durableId="1185443439">
    <w:abstractNumId w:val="16"/>
  </w:num>
  <w:num w:numId="3" w16cid:durableId="853299999">
    <w:abstractNumId w:val="7"/>
  </w:num>
  <w:num w:numId="4" w16cid:durableId="847671254">
    <w:abstractNumId w:val="8"/>
  </w:num>
  <w:num w:numId="5" w16cid:durableId="684017752">
    <w:abstractNumId w:val="13"/>
  </w:num>
  <w:num w:numId="6" w16cid:durableId="1241670350">
    <w:abstractNumId w:val="17"/>
  </w:num>
  <w:num w:numId="7" w16cid:durableId="816150584">
    <w:abstractNumId w:val="18"/>
  </w:num>
  <w:num w:numId="8" w16cid:durableId="1978759785">
    <w:abstractNumId w:val="27"/>
  </w:num>
  <w:num w:numId="9" w16cid:durableId="1264194398">
    <w:abstractNumId w:val="5"/>
  </w:num>
  <w:num w:numId="10" w16cid:durableId="360668585">
    <w:abstractNumId w:val="26"/>
  </w:num>
  <w:num w:numId="11" w16cid:durableId="1197541187">
    <w:abstractNumId w:val="11"/>
  </w:num>
  <w:num w:numId="12" w16cid:durableId="134877403">
    <w:abstractNumId w:val="14"/>
  </w:num>
  <w:num w:numId="13" w16cid:durableId="1818643286">
    <w:abstractNumId w:val="19"/>
  </w:num>
  <w:num w:numId="14" w16cid:durableId="1603731576">
    <w:abstractNumId w:val="22"/>
  </w:num>
  <w:num w:numId="15" w16cid:durableId="581836116">
    <w:abstractNumId w:val="21"/>
  </w:num>
  <w:num w:numId="16" w16cid:durableId="424959046">
    <w:abstractNumId w:val="10"/>
  </w:num>
  <w:num w:numId="17" w16cid:durableId="1180856475">
    <w:abstractNumId w:val="12"/>
  </w:num>
  <w:num w:numId="18" w16cid:durableId="2000189367">
    <w:abstractNumId w:val="9"/>
  </w:num>
  <w:num w:numId="19" w16cid:durableId="1104038683">
    <w:abstractNumId w:val="2"/>
  </w:num>
  <w:num w:numId="20" w16cid:durableId="1379552273">
    <w:abstractNumId w:val="23"/>
  </w:num>
  <w:num w:numId="21" w16cid:durableId="110176083">
    <w:abstractNumId w:val="20"/>
  </w:num>
  <w:num w:numId="22" w16cid:durableId="2079090894">
    <w:abstractNumId w:val="6"/>
  </w:num>
  <w:num w:numId="23" w16cid:durableId="1519157047">
    <w:abstractNumId w:val="3"/>
  </w:num>
  <w:num w:numId="24" w16cid:durableId="1416973673">
    <w:abstractNumId w:val="24"/>
  </w:num>
  <w:num w:numId="25" w16cid:durableId="701054373">
    <w:abstractNumId w:val="0"/>
  </w:num>
  <w:num w:numId="26" w16cid:durableId="1926573480">
    <w:abstractNumId w:val="15"/>
  </w:num>
  <w:num w:numId="27" w16cid:durableId="1957714886">
    <w:abstractNumId w:val="4"/>
  </w:num>
  <w:num w:numId="28" w16cid:durableId="90730260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084B"/>
    <w:rsid w:val="000012DA"/>
    <w:rsid w:val="00001CE8"/>
    <w:rsid w:val="000029F6"/>
    <w:rsid w:val="000043A4"/>
    <w:rsid w:val="00004E3C"/>
    <w:rsid w:val="00005611"/>
    <w:rsid w:val="0000566D"/>
    <w:rsid w:val="0000627E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5C4F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4EA8"/>
    <w:rsid w:val="000553B6"/>
    <w:rsid w:val="00055431"/>
    <w:rsid w:val="0005602D"/>
    <w:rsid w:val="00056385"/>
    <w:rsid w:val="00056504"/>
    <w:rsid w:val="0005653D"/>
    <w:rsid w:val="00056B42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0B"/>
    <w:rsid w:val="00064CEA"/>
    <w:rsid w:val="00065BA0"/>
    <w:rsid w:val="00066114"/>
    <w:rsid w:val="000663DA"/>
    <w:rsid w:val="0006652C"/>
    <w:rsid w:val="000665E4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7D8"/>
    <w:rsid w:val="0007797C"/>
    <w:rsid w:val="00077F34"/>
    <w:rsid w:val="00080391"/>
    <w:rsid w:val="000813E6"/>
    <w:rsid w:val="0008190A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5B"/>
    <w:rsid w:val="000910C3"/>
    <w:rsid w:val="00091AE4"/>
    <w:rsid w:val="00093081"/>
    <w:rsid w:val="000930DC"/>
    <w:rsid w:val="000943FF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577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A53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2E5"/>
    <w:rsid w:val="000B76B7"/>
    <w:rsid w:val="000B7E23"/>
    <w:rsid w:val="000C25B8"/>
    <w:rsid w:val="000C2E53"/>
    <w:rsid w:val="000C2F76"/>
    <w:rsid w:val="000C4716"/>
    <w:rsid w:val="000C4E7F"/>
    <w:rsid w:val="000C4FEE"/>
    <w:rsid w:val="000C4FF8"/>
    <w:rsid w:val="000C69A7"/>
    <w:rsid w:val="000C6A92"/>
    <w:rsid w:val="000C6CA6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0C99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5DD0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6F3B"/>
    <w:rsid w:val="001371DE"/>
    <w:rsid w:val="00137FFE"/>
    <w:rsid w:val="00140DFD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1BF2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562"/>
    <w:rsid w:val="00185C87"/>
    <w:rsid w:val="00185DA0"/>
    <w:rsid w:val="00186EA7"/>
    <w:rsid w:val="00186FA4"/>
    <w:rsid w:val="001877CF"/>
    <w:rsid w:val="00187D74"/>
    <w:rsid w:val="0019023F"/>
    <w:rsid w:val="00192052"/>
    <w:rsid w:val="00192DAC"/>
    <w:rsid w:val="00192FCC"/>
    <w:rsid w:val="001933BA"/>
    <w:rsid w:val="00193834"/>
    <w:rsid w:val="001946E6"/>
    <w:rsid w:val="00195131"/>
    <w:rsid w:val="001953BD"/>
    <w:rsid w:val="001953F5"/>
    <w:rsid w:val="0019661D"/>
    <w:rsid w:val="00197552"/>
    <w:rsid w:val="001975A7"/>
    <w:rsid w:val="00197C2E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336"/>
    <w:rsid w:val="001C16E3"/>
    <w:rsid w:val="001C17E7"/>
    <w:rsid w:val="001C2455"/>
    <w:rsid w:val="001C2A2A"/>
    <w:rsid w:val="001C2D6D"/>
    <w:rsid w:val="001C3005"/>
    <w:rsid w:val="001C4249"/>
    <w:rsid w:val="001C4436"/>
    <w:rsid w:val="001C6564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4B8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14B"/>
    <w:rsid w:val="0020597F"/>
    <w:rsid w:val="0020675D"/>
    <w:rsid w:val="00206B35"/>
    <w:rsid w:val="00207039"/>
    <w:rsid w:val="00207B4D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19AC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924"/>
    <w:rsid w:val="00226E3A"/>
    <w:rsid w:val="00227804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371C6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15F6"/>
    <w:rsid w:val="00251793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FD0"/>
    <w:rsid w:val="00274605"/>
    <w:rsid w:val="00274853"/>
    <w:rsid w:val="002757E7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1CB"/>
    <w:rsid w:val="0028447F"/>
    <w:rsid w:val="00284AF7"/>
    <w:rsid w:val="00284F0E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B13"/>
    <w:rsid w:val="002A227E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033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5600"/>
    <w:rsid w:val="002C6EDA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4CC5"/>
    <w:rsid w:val="002D5A65"/>
    <w:rsid w:val="002D6DC6"/>
    <w:rsid w:val="002D6E35"/>
    <w:rsid w:val="002D7EE0"/>
    <w:rsid w:val="002D7F58"/>
    <w:rsid w:val="002E0B39"/>
    <w:rsid w:val="002E0BB7"/>
    <w:rsid w:val="002E10A3"/>
    <w:rsid w:val="002E1122"/>
    <w:rsid w:val="002E1DAF"/>
    <w:rsid w:val="002E23BA"/>
    <w:rsid w:val="002E300C"/>
    <w:rsid w:val="002E34AA"/>
    <w:rsid w:val="002E4457"/>
    <w:rsid w:val="002E4FED"/>
    <w:rsid w:val="002E615A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31A"/>
    <w:rsid w:val="002F64E9"/>
    <w:rsid w:val="002F6BBB"/>
    <w:rsid w:val="002F6DBE"/>
    <w:rsid w:val="00300A0B"/>
    <w:rsid w:val="00300FF8"/>
    <w:rsid w:val="00301363"/>
    <w:rsid w:val="00301E72"/>
    <w:rsid w:val="00301E80"/>
    <w:rsid w:val="00303CF4"/>
    <w:rsid w:val="00305506"/>
    <w:rsid w:val="003067B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20134"/>
    <w:rsid w:val="0032293D"/>
    <w:rsid w:val="003229F9"/>
    <w:rsid w:val="00322ACA"/>
    <w:rsid w:val="00322ADA"/>
    <w:rsid w:val="00322E6C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4E3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153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7785B"/>
    <w:rsid w:val="00380B37"/>
    <w:rsid w:val="00380E24"/>
    <w:rsid w:val="00381290"/>
    <w:rsid w:val="00381D71"/>
    <w:rsid w:val="00382561"/>
    <w:rsid w:val="00382706"/>
    <w:rsid w:val="00383721"/>
    <w:rsid w:val="00384001"/>
    <w:rsid w:val="00384DBC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312C"/>
    <w:rsid w:val="00394086"/>
    <w:rsid w:val="003949DD"/>
    <w:rsid w:val="003952BD"/>
    <w:rsid w:val="003954BC"/>
    <w:rsid w:val="00395666"/>
    <w:rsid w:val="00396208"/>
    <w:rsid w:val="00396DE0"/>
    <w:rsid w:val="00396F46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5CEE"/>
    <w:rsid w:val="003A6347"/>
    <w:rsid w:val="003A79EB"/>
    <w:rsid w:val="003A7B46"/>
    <w:rsid w:val="003A7D6A"/>
    <w:rsid w:val="003B0816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CB"/>
    <w:rsid w:val="003B5D20"/>
    <w:rsid w:val="003B639C"/>
    <w:rsid w:val="003B67A0"/>
    <w:rsid w:val="003B6910"/>
    <w:rsid w:val="003B78D1"/>
    <w:rsid w:val="003C114F"/>
    <w:rsid w:val="003C1E84"/>
    <w:rsid w:val="003C23A5"/>
    <w:rsid w:val="003C25AC"/>
    <w:rsid w:val="003C2AFC"/>
    <w:rsid w:val="003C34D1"/>
    <w:rsid w:val="003C3732"/>
    <w:rsid w:val="003C43A3"/>
    <w:rsid w:val="003C6584"/>
    <w:rsid w:val="003C661A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2EE"/>
    <w:rsid w:val="003D56E6"/>
    <w:rsid w:val="003D5DE6"/>
    <w:rsid w:val="003E05F6"/>
    <w:rsid w:val="003E1401"/>
    <w:rsid w:val="003E21AD"/>
    <w:rsid w:val="003E2DF3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4B6D"/>
    <w:rsid w:val="003F7116"/>
    <w:rsid w:val="004001F6"/>
    <w:rsid w:val="00403304"/>
    <w:rsid w:val="004034EB"/>
    <w:rsid w:val="00404A7D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4E49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1D6A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2DEC"/>
    <w:rsid w:val="00433F47"/>
    <w:rsid w:val="00434010"/>
    <w:rsid w:val="00435075"/>
    <w:rsid w:val="004357AA"/>
    <w:rsid w:val="00435885"/>
    <w:rsid w:val="00435C59"/>
    <w:rsid w:val="004365B6"/>
    <w:rsid w:val="00437215"/>
    <w:rsid w:val="0043796E"/>
    <w:rsid w:val="00437F91"/>
    <w:rsid w:val="00440118"/>
    <w:rsid w:val="00441C9E"/>
    <w:rsid w:val="00441DEA"/>
    <w:rsid w:val="004422B6"/>
    <w:rsid w:val="004433B9"/>
    <w:rsid w:val="0044473E"/>
    <w:rsid w:val="004452A2"/>
    <w:rsid w:val="00445B25"/>
    <w:rsid w:val="00445C68"/>
    <w:rsid w:val="00446C80"/>
    <w:rsid w:val="00447233"/>
    <w:rsid w:val="00447279"/>
    <w:rsid w:val="004474A8"/>
    <w:rsid w:val="004478E0"/>
    <w:rsid w:val="004506D3"/>
    <w:rsid w:val="00450B60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5F35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5A8C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5DA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035"/>
    <w:rsid w:val="004B4113"/>
    <w:rsid w:val="004B41D3"/>
    <w:rsid w:val="004B4D61"/>
    <w:rsid w:val="004B5468"/>
    <w:rsid w:val="004B5820"/>
    <w:rsid w:val="004B5887"/>
    <w:rsid w:val="004B7D9D"/>
    <w:rsid w:val="004C0681"/>
    <w:rsid w:val="004C0A2F"/>
    <w:rsid w:val="004C0BA4"/>
    <w:rsid w:val="004C0DD8"/>
    <w:rsid w:val="004C1000"/>
    <w:rsid w:val="004C1E90"/>
    <w:rsid w:val="004C248E"/>
    <w:rsid w:val="004C2588"/>
    <w:rsid w:val="004C2FE9"/>
    <w:rsid w:val="004C32F5"/>
    <w:rsid w:val="004C3904"/>
    <w:rsid w:val="004C4074"/>
    <w:rsid w:val="004C4171"/>
    <w:rsid w:val="004C419F"/>
    <w:rsid w:val="004C41AB"/>
    <w:rsid w:val="004C47FA"/>
    <w:rsid w:val="004C492E"/>
    <w:rsid w:val="004C4B71"/>
    <w:rsid w:val="004C5182"/>
    <w:rsid w:val="004C53F9"/>
    <w:rsid w:val="004C581E"/>
    <w:rsid w:val="004C640D"/>
    <w:rsid w:val="004C6A44"/>
    <w:rsid w:val="004C6F53"/>
    <w:rsid w:val="004C767F"/>
    <w:rsid w:val="004C7936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3D4"/>
    <w:rsid w:val="004E5525"/>
    <w:rsid w:val="004E5E36"/>
    <w:rsid w:val="004E7485"/>
    <w:rsid w:val="004E770B"/>
    <w:rsid w:val="004E7E28"/>
    <w:rsid w:val="004F03BD"/>
    <w:rsid w:val="004F09B2"/>
    <w:rsid w:val="004F0B33"/>
    <w:rsid w:val="004F10BC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5F72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5A40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2D8"/>
    <w:rsid w:val="00532232"/>
    <w:rsid w:val="00532B9E"/>
    <w:rsid w:val="00532E1B"/>
    <w:rsid w:val="0053322B"/>
    <w:rsid w:val="005332CE"/>
    <w:rsid w:val="00533425"/>
    <w:rsid w:val="0053383D"/>
    <w:rsid w:val="00533B34"/>
    <w:rsid w:val="00533F18"/>
    <w:rsid w:val="00534467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1FCA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2E35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57F9B"/>
    <w:rsid w:val="0056004C"/>
    <w:rsid w:val="00560B5A"/>
    <w:rsid w:val="00560DC4"/>
    <w:rsid w:val="005617CE"/>
    <w:rsid w:val="00562039"/>
    <w:rsid w:val="005630BF"/>
    <w:rsid w:val="00563417"/>
    <w:rsid w:val="00563763"/>
    <w:rsid w:val="005638E2"/>
    <w:rsid w:val="00563B61"/>
    <w:rsid w:val="00563F00"/>
    <w:rsid w:val="00564C6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48B1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AD2"/>
    <w:rsid w:val="00590DC2"/>
    <w:rsid w:val="005911AA"/>
    <w:rsid w:val="00591233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97A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5FDC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2E58"/>
    <w:rsid w:val="00633726"/>
    <w:rsid w:val="00633CB3"/>
    <w:rsid w:val="00633FEF"/>
    <w:rsid w:val="0063450C"/>
    <w:rsid w:val="0063540B"/>
    <w:rsid w:val="00635910"/>
    <w:rsid w:val="00635F9B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02C"/>
    <w:rsid w:val="006541C6"/>
    <w:rsid w:val="00654937"/>
    <w:rsid w:val="006550F2"/>
    <w:rsid w:val="0065551F"/>
    <w:rsid w:val="00655AE7"/>
    <w:rsid w:val="00656123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590A"/>
    <w:rsid w:val="00686626"/>
    <w:rsid w:val="006868B6"/>
    <w:rsid w:val="006902E8"/>
    <w:rsid w:val="006903BB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97C1F"/>
    <w:rsid w:val="006A0148"/>
    <w:rsid w:val="006A030B"/>
    <w:rsid w:val="006A07F2"/>
    <w:rsid w:val="006A0863"/>
    <w:rsid w:val="006A0DCF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B7F65"/>
    <w:rsid w:val="006C0A02"/>
    <w:rsid w:val="006C1F07"/>
    <w:rsid w:val="006C2402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20A"/>
    <w:rsid w:val="006F783D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F19"/>
    <w:rsid w:val="00707E59"/>
    <w:rsid w:val="00707F71"/>
    <w:rsid w:val="007104AF"/>
    <w:rsid w:val="00710A7D"/>
    <w:rsid w:val="00710D04"/>
    <w:rsid w:val="0071127D"/>
    <w:rsid w:val="0071276C"/>
    <w:rsid w:val="00713A7E"/>
    <w:rsid w:val="00715C86"/>
    <w:rsid w:val="00715F60"/>
    <w:rsid w:val="0071641F"/>
    <w:rsid w:val="0071671A"/>
    <w:rsid w:val="00716CCE"/>
    <w:rsid w:val="0071796E"/>
    <w:rsid w:val="007217E7"/>
    <w:rsid w:val="00721B9A"/>
    <w:rsid w:val="00721F9D"/>
    <w:rsid w:val="00723D10"/>
    <w:rsid w:val="00724ACF"/>
    <w:rsid w:val="00724C2A"/>
    <w:rsid w:val="007259F2"/>
    <w:rsid w:val="007268F3"/>
    <w:rsid w:val="007275DF"/>
    <w:rsid w:val="007276B4"/>
    <w:rsid w:val="007304F3"/>
    <w:rsid w:val="00730622"/>
    <w:rsid w:val="00730F17"/>
    <w:rsid w:val="00730FF6"/>
    <w:rsid w:val="0073127E"/>
    <w:rsid w:val="00731393"/>
    <w:rsid w:val="00731899"/>
    <w:rsid w:val="00731BEB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615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3979"/>
    <w:rsid w:val="00765B08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1D42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2D39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97AC3"/>
    <w:rsid w:val="007A0236"/>
    <w:rsid w:val="007A090B"/>
    <w:rsid w:val="007A2361"/>
    <w:rsid w:val="007A32E7"/>
    <w:rsid w:val="007A334D"/>
    <w:rsid w:val="007A3EC4"/>
    <w:rsid w:val="007A4091"/>
    <w:rsid w:val="007A444B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59A"/>
    <w:rsid w:val="007B3924"/>
    <w:rsid w:val="007B3FED"/>
    <w:rsid w:val="007B4782"/>
    <w:rsid w:val="007B49BD"/>
    <w:rsid w:val="007B50C2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533"/>
    <w:rsid w:val="007C6A0B"/>
    <w:rsid w:val="007C7905"/>
    <w:rsid w:val="007D0417"/>
    <w:rsid w:val="007D048B"/>
    <w:rsid w:val="007D1677"/>
    <w:rsid w:val="007D1810"/>
    <w:rsid w:val="007D18D3"/>
    <w:rsid w:val="007D2A0C"/>
    <w:rsid w:val="007D2AC6"/>
    <w:rsid w:val="007D5307"/>
    <w:rsid w:val="007D6577"/>
    <w:rsid w:val="007D6D1A"/>
    <w:rsid w:val="007E03A4"/>
    <w:rsid w:val="007E07DD"/>
    <w:rsid w:val="007E1AE3"/>
    <w:rsid w:val="007E2432"/>
    <w:rsid w:val="007E2915"/>
    <w:rsid w:val="007E2AB2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8F7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809"/>
    <w:rsid w:val="00816AA9"/>
    <w:rsid w:val="00816C52"/>
    <w:rsid w:val="008171BF"/>
    <w:rsid w:val="00817442"/>
    <w:rsid w:val="008209E2"/>
    <w:rsid w:val="00820A5C"/>
    <w:rsid w:val="00822061"/>
    <w:rsid w:val="00823024"/>
    <w:rsid w:val="008239A1"/>
    <w:rsid w:val="00824E02"/>
    <w:rsid w:val="00824FCF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3C59"/>
    <w:rsid w:val="00834755"/>
    <w:rsid w:val="0083490E"/>
    <w:rsid w:val="00835170"/>
    <w:rsid w:val="00835805"/>
    <w:rsid w:val="00836132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D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2D35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31C0"/>
    <w:rsid w:val="00874305"/>
    <w:rsid w:val="0087488E"/>
    <w:rsid w:val="008748E8"/>
    <w:rsid w:val="0087641B"/>
    <w:rsid w:val="00876B86"/>
    <w:rsid w:val="00877399"/>
    <w:rsid w:val="00877521"/>
    <w:rsid w:val="00880084"/>
    <w:rsid w:val="00880364"/>
    <w:rsid w:val="008808C2"/>
    <w:rsid w:val="00880972"/>
    <w:rsid w:val="00880F0A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6BC2"/>
    <w:rsid w:val="0088720F"/>
    <w:rsid w:val="00887A5D"/>
    <w:rsid w:val="00890320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486A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66F4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A6C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302B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1AD0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0F21"/>
    <w:rsid w:val="00942462"/>
    <w:rsid w:val="00942961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08B9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4FD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3AC"/>
    <w:rsid w:val="00983C26"/>
    <w:rsid w:val="00983E29"/>
    <w:rsid w:val="009847E0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A25"/>
    <w:rsid w:val="00987F31"/>
    <w:rsid w:val="009903E2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97D66"/>
    <w:rsid w:val="009A0822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B94"/>
    <w:rsid w:val="009A7C4C"/>
    <w:rsid w:val="009B002B"/>
    <w:rsid w:val="009B111E"/>
    <w:rsid w:val="009B1411"/>
    <w:rsid w:val="009B2680"/>
    <w:rsid w:val="009B27C1"/>
    <w:rsid w:val="009B32B3"/>
    <w:rsid w:val="009B4BD2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8D6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A9D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730"/>
    <w:rsid w:val="00A05DCB"/>
    <w:rsid w:val="00A0666C"/>
    <w:rsid w:val="00A074D2"/>
    <w:rsid w:val="00A07AAE"/>
    <w:rsid w:val="00A10807"/>
    <w:rsid w:val="00A1104A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670D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6A5E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153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527"/>
    <w:rsid w:val="00AE2BBA"/>
    <w:rsid w:val="00AE315D"/>
    <w:rsid w:val="00AE3AF1"/>
    <w:rsid w:val="00AE4D93"/>
    <w:rsid w:val="00AE5055"/>
    <w:rsid w:val="00AE5149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12A"/>
    <w:rsid w:val="00B275B2"/>
    <w:rsid w:val="00B27772"/>
    <w:rsid w:val="00B27B66"/>
    <w:rsid w:val="00B27C70"/>
    <w:rsid w:val="00B303FE"/>
    <w:rsid w:val="00B30489"/>
    <w:rsid w:val="00B30C0A"/>
    <w:rsid w:val="00B31506"/>
    <w:rsid w:val="00B31BF2"/>
    <w:rsid w:val="00B3206C"/>
    <w:rsid w:val="00B3262D"/>
    <w:rsid w:val="00B32B9C"/>
    <w:rsid w:val="00B32D67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BC3"/>
    <w:rsid w:val="00BA6D3A"/>
    <w:rsid w:val="00BA6D97"/>
    <w:rsid w:val="00BA726F"/>
    <w:rsid w:val="00BA7CB5"/>
    <w:rsid w:val="00BB171C"/>
    <w:rsid w:val="00BB1753"/>
    <w:rsid w:val="00BB2136"/>
    <w:rsid w:val="00BB28B1"/>
    <w:rsid w:val="00BB2AB9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1AEB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54F9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11C"/>
    <w:rsid w:val="00C17E06"/>
    <w:rsid w:val="00C21032"/>
    <w:rsid w:val="00C210C0"/>
    <w:rsid w:val="00C21175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5EF7"/>
    <w:rsid w:val="00C265A0"/>
    <w:rsid w:val="00C27A31"/>
    <w:rsid w:val="00C27E31"/>
    <w:rsid w:val="00C307E0"/>
    <w:rsid w:val="00C30BEC"/>
    <w:rsid w:val="00C30C4D"/>
    <w:rsid w:val="00C31276"/>
    <w:rsid w:val="00C320AA"/>
    <w:rsid w:val="00C32418"/>
    <w:rsid w:val="00C32632"/>
    <w:rsid w:val="00C3268B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5AD"/>
    <w:rsid w:val="00C508CC"/>
    <w:rsid w:val="00C51485"/>
    <w:rsid w:val="00C51955"/>
    <w:rsid w:val="00C51E05"/>
    <w:rsid w:val="00C542F9"/>
    <w:rsid w:val="00C54E34"/>
    <w:rsid w:val="00C558EA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896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080E"/>
    <w:rsid w:val="00C70AE2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75FBB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5E5C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9DC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285C"/>
    <w:rsid w:val="00CC3762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26E"/>
    <w:rsid w:val="00CE6D4D"/>
    <w:rsid w:val="00CE7440"/>
    <w:rsid w:val="00CE7C13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07CC0"/>
    <w:rsid w:val="00D1023E"/>
    <w:rsid w:val="00D1037B"/>
    <w:rsid w:val="00D12DFD"/>
    <w:rsid w:val="00D1352F"/>
    <w:rsid w:val="00D137FE"/>
    <w:rsid w:val="00D13AA9"/>
    <w:rsid w:val="00D13CAF"/>
    <w:rsid w:val="00D13F63"/>
    <w:rsid w:val="00D14DC9"/>
    <w:rsid w:val="00D15480"/>
    <w:rsid w:val="00D15841"/>
    <w:rsid w:val="00D17779"/>
    <w:rsid w:val="00D20924"/>
    <w:rsid w:val="00D20A51"/>
    <w:rsid w:val="00D20C20"/>
    <w:rsid w:val="00D21153"/>
    <w:rsid w:val="00D22302"/>
    <w:rsid w:val="00D22E3A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0537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C7"/>
    <w:rsid w:val="00D8226F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002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2E38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094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0A4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3F6B"/>
    <w:rsid w:val="00DC4CF2"/>
    <w:rsid w:val="00DC4CF9"/>
    <w:rsid w:val="00DC5A36"/>
    <w:rsid w:val="00DC6159"/>
    <w:rsid w:val="00DC6556"/>
    <w:rsid w:val="00DD00FC"/>
    <w:rsid w:val="00DD052F"/>
    <w:rsid w:val="00DD05D1"/>
    <w:rsid w:val="00DD0903"/>
    <w:rsid w:val="00DD0F02"/>
    <w:rsid w:val="00DD0F22"/>
    <w:rsid w:val="00DD0FEF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2EFC"/>
    <w:rsid w:val="00E13A58"/>
    <w:rsid w:val="00E13C60"/>
    <w:rsid w:val="00E14573"/>
    <w:rsid w:val="00E14823"/>
    <w:rsid w:val="00E14AB0"/>
    <w:rsid w:val="00E152D0"/>
    <w:rsid w:val="00E15E66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0EF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738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B36"/>
    <w:rsid w:val="00E67ED2"/>
    <w:rsid w:val="00E7029D"/>
    <w:rsid w:val="00E70392"/>
    <w:rsid w:val="00E7039B"/>
    <w:rsid w:val="00E7089F"/>
    <w:rsid w:val="00E709A4"/>
    <w:rsid w:val="00E70CF4"/>
    <w:rsid w:val="00E7214C"/>
    <w:rsid w:val="00E745A2"/>
    <w:rsid w:val="00E747EB"/>
    <w:rsid w:val="00E748E6"/>
    <w:rsid w:val="00E74DE1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342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790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4B73"/>
    <w:rsid w:val="00EE5D85"/>
    <w:rsid w:val="00EE6227"/>
    <w:rsid w:val="00EE6426"/>
    <w:rsid w:val="00EE70A7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1E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653"/>
    <w:rsid w:val="00F04DF0"/>
    <w:rsid w:val="00F05746"/>
    <w:rsid w:val="00F05E70"/>
    <w:rsid w:val="00F0637B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2F39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2B15"/>
    <w:rsid w:val="00F430A0"/>
    <w:rsid w:val="00F436AE"/>
    <w:rsid w:val="00F44962"/>
    <w:rsid w:val="00F44F77"/>
    <w:rsid w:val="00F45312"/>
    <w:rsid w:val="00F45507"/>
    <w:rsid w:val="00F469D5"/>
    <w:rsid w:val="00F50791"/>
    <w:rsid w:val="00F5167E"/>
    <w:rsid w:val="00F517DF"/>
    <w:rsid w:val="00F51DCB"/>
    <w:rsid w:val="00F54417"/>
    <w:rsid w:val="00F54531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5794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2535"/>
    <w:rsid w:val="00FA33F3"/>
    <w:rsid w:val="00FA4720"/>
    <w:rsid w:val="00FA48B5"/>
    <w:rsid w:val="00FA49DE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4BF"/>
    <w:rsid w:val="00FE0C38"/>
    <w:rsid w:val="00FE1929"/>
    <w:rsid w:val="00FE2794"/>
    <w:rsid w:val="00FE34A8"/>
    <w:rsid w:val="00FE4301"/>
    <w:rsid w:val="00FE6CA5"/>
    <w:rsid w:val="00FE6DE4"/>
    <w:rsid w:val="00FE7187"/>
    <w:rsid w:val="00FE7F6D"/>
    <w:rsid w:val="00FF1220"/>
    <w:rsid w:val="00FF129D"/>
    <w:rsid w:val="00FF3247"/>
    <w:rsid w:val="00FF415B"/>
    <w:rsid w:val="00FF48F2"/>
    <w:rsid w:val="00FF7412"/>
    <w:rsid w:val="00FF748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3</Pages>
  <Words>683</Words>
  <Characters>3472</Characters>
  <Application>Microsoft Office Word</Application>
  <DocSecurity>0</DocSecurity>
  <Lines>165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3GPP RAN4</cp:lastModifiedBy>
  <cp:revision>1114</cp:revision>
  <dcterms:created xsi:type="dcterms:W3CDTF">2024-01-31T09:01:00Z</dcterms:created>
  <dcterms:modified xsi:type="dcterms:W3CDTF">2025-03-28T16:07:00Z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